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6D18ED">
        <w:rPr>
          <w:rFonts w:ascii="Arial" w:hAnsi="Arial" w:cs="Arial"/>
          <w:b/>
          <w:sz w:val="22"/>
          <w:szCs w:val="22"/>
        </w:rPr>
        <w:t>1</w:t>
      </w:r>
    </w:p>
    <w:p w:rsidR="00635EC8" w:rsidRDefault="00635EC8" w:rsidP="00635EC8">
      <w:pPr>
        <w:pStyle w:val="Main"/>
        <w:tabs>
          <w:tab w:val="clear" w:pos="1080"/>
          <w:tab w:val="left" w:pos="2880"/>
        </w:tabs>
        <w:rPr>
          <w:rFonts w:ascii="Arial" w:hAnsi="Arial" w:cs="Arial"/>
          <w:sz w:val="22"/>
          <w:szCs w:val="22"/>
        </w:rPr>
      </w:pPr>
    </w:p>
    <w:p w:rsidR="00635EC8" w:rsidRPr="00700543"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700543">
        <w:rPr>
          <w:rFonts w:ascii="Arial" w:hAnsi="Arial" w:cs="Arial"/>
          <w:sz w:val="22"/>
          <w:szCs w:val="22"/>
        </w:rPr>
        <w:t>DATE:</w:t>
      </w:r>
      <w:r w:rsidRPr="00700543">
        <w:rPr>
          <w:rFonts w:ascii="Arial" w:hAnsi="Arial" w:cs="Arial"/>
          <w:sz w:val="22"/>
          <w:szCs w:val="22"/>
        </w:rPr>
        <w:tab/>
      </w:r>
      <w:r w:rsidR="00700543" w:rsidRPr="00700543">
        <w:rPr>
          <w:rFonts w:ascii="Arial" w:hAnsi="Arial" w:cs="Arial"/>
          <w:sz w:val="22"/>
          <w:szCs w:val="22"/>
        </w:rPr>
        <w:t xml:space="preserve">May </w:t>
      </w:r>
      <w:proofErr w:type="gramStart"/>
      <w:r w:rsidR="009649FD">
        <w:rPr>
          <w:rFonts w:ascii="Arial" w:hAnsi="Arial" w:cs="Arial"/>
          <w:sz w:val="22"/>
          <w:szCs w:val="22"/>
        </w:rPr>
        <w:t>8</w:t>
      </w:r>
      <w:r w:rsidR="009649FD" w:rsidRPr="009649FD">
        <w:rPr>
          <w:rFonts w:ascii="Arial" w:hAnsi="Arial" w:cs="Arial"/>
          <w:sz w:val="22"/>
          <w:szCs w:val="22"/>
          <w:vertAlign w:val="superscript"/>
        </w:rPr>
        <w:t>th</w:t>
      </w:r>
      <w:proofErr w:type="gramEnd"/>
      <w:r w:rsidR="00700543" w:rsidRPr="00700543">
        <w:rPr>
          <w:rFonts w:ascii="Arial" w:hAnsi="Arial" w:cs="Arial"/>
          <w:sz w:val="22"/>
          <w:szCs w:val="22"/>
        </w:rPr>
        <w:t>, 2019</w:t>
      </w:r>
    </w:p>
    <w:p w:rsidR="00110006" w:rsidRPr="00700543" w:rsidRDefault="00635EC8" w:rsidP="00635EC8">
      <w:pPr>
        <w:pStyle w:val="Main"/>
        <w:tabs>
          <w:tab w:val="clear" w:pos="1080"/>
          <w:tab w:val="left" w:pos="1800"/>
        </w:tabs>
        <w:rPr>
          <w:rFonts w:ascii="Arial" w:hAnsi="Arial" w:cs="Arial"/>
          <w:sz w:val="22"/>
          <w:szCs w:val="22"/>
        </w:rPr>
      </w:pPr>
      <w:r w:rsidRPr="00700543">
        <w:rPr>
          <w:rFonts w:ascii="Arial" w:hAnsi="Arial" w:cs="Arial"/>
          <w:sz w:val="22"/>
          <w:szCs w:val="22"/>
        </w:rPr>
        <w:t>PROJECT:</w:t>
      </w:r>
      <w:r w:rsidR="00700543" w:rsidRPr="00700543">
        <w:rPr>
          <w:rFonts w:ascii="Arial" w:hAnsi="Arial" w:cs="Arial"/>
          <w:sz w:val="22"/>
          <w:szCs w:val="22"/>
        </w:rPr>
        <w:t xml:space="preserve"> </w:t>
      </w:r>
      <w:proofErr w:type="spellStart"/>
      <w:r w:rsidR="00700543" w:rsidRPr="00700543">
        <w:rPr>
          <w:rFonts w:ascii="Arial" w:hAnsi="Arial" w:cs="Arial"/>
          <w:sz w:val="22"/>
          <w:szCs w:val="22"/>
        </w:rPr>
        <w:t>WorkLife</w:t>
      </w:r>
      <w:proofErr w:type="spellEnd"/>
      <w:r w:rsidR="00700543" w:rsidRPr="00700543">
        <w:rPr>
          <w:rFonts w:ascii="Arial" w:hAnsi="Arial" w:cs="Arial"/>
          <w:sz w:val="22"/>
          <w:szCs w:val="22"/>
        </w:rPr>
        <w:t xml:space="preserve"> Services</w:t>
      </w:r>
      <w:r w:rsidR="00700543" w:rsidRPr="00700543">
        <w:rPr>
          <w:rFonts w:ascii="Arial" w:hAnsi="Arial" w:cs="Arial"/>
          <w:sz w:val="22"/>
          <w:szCs w:val="22"/>
        </w:rPr>
        <w:tab/>
      </w:r>
      <w:r w:rsidRPr="00700543">
        <w:rPr>
          <w:rFonts w:ascii="Arial" w:hAnsi="Arial" w:cs="Arial"/>
          <w:sz w:val="22"/>
          <w:szCs w:val="22"/>
        </w:rPr>
        <w:tab/>
      </w:r>
      <w:r w:rsidR="00A52CF3" w:rsidRPr="00700543">
        <w:rPr>
          <w:rFonts w:ascii="Arial" w:hAnsi="Arial" w:cs="Arial"/>
          <w:sz w:val="22"/>
          <w:szCs w:val="22"/>
        </w:rPr>
        <w:tab/>
      </w:r>
      <w:r w:rsidR="003636DA" w:rsidRPr="00700543">
        <w:rPr>
          <w:rFonts w:ascii="Arial" w:hAnsi="Arial" w:cs="Arial"/>
          <w:sz w:val="22"/>
          <w:szCs w:val="22"/>
        </w:rPr>
        <w:t xml:space="preserve"> </w:t>
      </w:r>
    </w:p>
    <w:p w:rsidR="00877216" w:rsidRPr="00700543" w:rsidRDefault="00700543" w:rsidP="00F7550E">
      <w:pPr>
        <w:pStyle w:val="Main"/>
        <w:tabs>
          <w:tab w:val="clear" w:pos="1080"/>
          <w:tab w:val="left" w:pos="1800"/>
        </w:tabs>
        <w:rPr>
          <w:rFonts w:ascii="Arial" w:hAnsi="Arial" w:cs="Arial"/>
          <w:sz w:val="22"/>
          <w:szCs w:val="22"/>
        </w:rPr>
      </w:pPr>
      <w:r w:rsidRPr="00700543">
        <w:rPr>
          <w:rFonts w:ascii="Arial" w:hAnsi="Arial" w:cs="Arial"/>
          <w:sz w:val="22"/>
          <w:szCs w:val="22"/>
        </w:rPr>
        <w:t>RFP</w:t>
      </w:r>
      <w:r w:rsidR="00635EC8" w:rsidRPr="00700543">
        <w:rPr>
          <w:rFonts w:ascii="Arial" w:hAnsi="Arial" w:cs="Arial"/>
          <w:sz w:val="22"/>
          <w:szCs w:val="22"/>
        </w:rPr>
        <w:t xml:space="preserve"> NO</w:t>
      </w:r>
      <w:r w:rsidR="003636DA" w:rsidRPr="00700543">
        <w:rPr>
          <w:rFonts w:ascii="Arial" w:hAnsi="Arial" w:cs="Arial"/>
          <w:sz w:val="22"/>
          <w:szCs w:val="22"/>
        </w:rPr>
        <w:t>:</w:t>
      </w:r>
      <w:r w:rsidRPr="00700543">
        <w:rPr>
          <w:rFonts w:ascii="Arial" w:hAnsi="Arial" w:cs="Arial"/>
          <w:sz w:val="22"/>
          <w:szCs w:val="22"/>
        </w:rPr>
        <w:t xml:space="preserve"> 744-R1911</w:t>
      </w:r>
      <w:r w:rsidR="003636DA" w:rsidRPr="00700543">
        <w:rPr>
          <w:rFonts w:ascii="Arial" w:hAnsi="Arial" w:cs="Arial"/>
          <w:sz w:val="22"/>
          <w:szCs w:val="22"/>
        </w:rPr>
        <w:tab/>
      </w:r>
    </w:p>
    <w:p w:rsidR="00635EC8" w:rsidRPr="00700543" w:rsidRDefault="00635EC8" w:rsidP="00635EC8">
      <w:pPr>
        <w:pStyle w:val="Main"/>
        <w:tabs>
          <w:tab w:val="clear" w:pos="1080"/>
          <w:tab w:val="left" w:pos="1800"/>
        </w:tabs>
        <w:rPr>
          <w:rFonts w:ascii="Arial" w:hAnsi="Arial" w:cs="Arial"/>
          <w:sz w:val="22"/>
          <w:szCs w:val="22"/>
        </w:rPr>
      </w:pPr>
      <w:r w:rsidRPr="00700543">
        <w:rPr>
          <w:rFonts w:ascii="Arial" w:hAnsi="Arial" w:cs="Arial"/>
          <w:sz w:val="22"/>
          <w:szCs w:val="22"/>
        </w:rPr>
        <w:t>OWNER:</w:t>
      </w:r>
      <w:r w:rsidRPr="00700543">
        <w:rPr>
          <w:rFonts w:ascii="Arial" w:hAnsi="Arial" w:cs="Arial"/>
          <w:sz w:val="22"/>
          <w:szCs w:val="22"/>
        </w:rPr>
        <w:tab/>
      </w:r>
      <w:r w:rsidR="00E672AE" w:rsidRPr="00700543">
        <w:rPr>
          <w:rFonts w:ascii="Arial" w:hAnsi="Arial" w:cs="Arial"/>
          <w:sz w:val="22"/>
          <w:szCs w:val="22"/>
        </w:rPr>
        <w:t xml:space="preserve">The </w:t>
      </w:r>
      <w:r w:rsidRPr="00700543">
        <w:rPr>
          <w:rFonts w:ascii="Arial" w:hAnsi="Arial" w:cs="Arial"/>
          <w:sz w:val="22"/>
          <w:szCs w:val="22"/>
        </w:rPr>
        <w:t>University of Texas Health Science Center</w:t>
      </w:r>
      <w:r w:rsidR="00E672AE" w:rsidRPr="00700543">
        <w:rPr>
          <w:rFonts w:ascii="Arial" w:hAnsi="Arial" w:cs="Arial"/>
          <w:sz w:val="22"/>
          <w:szCs w:val="22"/>
        </w:rPr>
        <w:t xml:space="preserve"> at </w:t>
      </w:r>
      <w:r w:rsidRPr="00700543">
        <w:rPr>
          <w:rFonts w:ascii="Arial" w:hAnsi="Arial" w:cs="Arial"/>
          <w:sz w:val="22"/>
          <w:szCs w:val="22"/>
        </w:rPr>
        <w:t>Houston</w:t>
      </w:r>
    </w:p>
    <w:p w:rsidR="00635EC8" w:rsidRPr="00700543" w:rsidRDefault="00635EC8" w:rsidP="00635EC8">
      <w:pPr>
        <w:pStyle w:val="Main"/>
        <w:tabs>
          <w:tab w:val="clear" w:pos="1080"/>
          <w:tab w:val="left" w:pos="1800"/>
        </w:tabs>
        <w:ind w:left="2880" w:hanging="2880"/>
        <w:rPr>
          <w:rFonts w:ascii="Arial" w:hAnsi="Arial" w:cs="Arial"/>
          <w:sz w:val="22"/>
          <w:szCs w:val="22"/>
        </w:rPr>
      </w:pPr>
      <w:r w:rsidRPr="00700543">
        <w:rPr>
          <w:rFonts w:ascii="Arial" w:hAnsi="Arial" w:cs="Arial"/>
          <w:sz w:val="22"/>
          <w:szCs w:val="22"/>
        </w:rPr>
        <w:t>TO:</w:t>
      </w:r>
      <w:r w:rsidRPr="00700543">
        <w:rPr>
          <w:rFonts w:ascii="Arial" w:hAnsi="Arial" w:cs="Arial"/>
          <w:sz w:val="22"/>
          <w:szCs w:val="22"/>
        </w:rPr>
        <w:tab/>
        <w:t>Prospective Proposers</w:t>
      </w:r>
    </w:p>
    <w:bookmarkEnd w:id="0"/>
    <w:bookmarkEnd w:id="1"/>
    <w:p w:rsidR="00635EC8" w:rsidRPr="00700543" w:rsidRDefault="00635EC8" w:rsidP="00635EC8">
      <w:pPr>
        <w:pStyle w:val="Main"/>
        <w:tabs>
          <w:tab w:val="clear" w:pos="1080"/>
          <w:tab w:val="left" w:pos="2880"/>
        </w:tabs>
        <w:ind w:left="2880" w:hanging="2880"/>
        <w:rPr>
          <w:rFonts w:ascii="Arial" w:hAnsi="Arial" w:cs="Arial"/>
          <w:sz w:val="22"/>
          <w:szCs w:val="22"/>
        </w:rPr>
      </w:pPr>
    </w:p>
    <w:p w:rsidR="00635EC8" w:rsidRDefault="00635EC8" w:rsidP="001202C6">
      <w:pPr>
        <w:pStyle w:val="Main"/>
        <w:tabs>
          <w:tab w:val="clear" w:pos="1080"/>
          <w:tab w:val="left" w:pos="2880"/>
        </w:tabs>
        <w:spacing w:before="0" w:after="0"/>
        <w:ind w:left="0" w:firstLine="0"/>
        <w:rPr>
          <w:rFonts w:ascii="Arial" w:hAnsi="Arial" w:cs="Arial"/>
          <w:sz w:val="22"/>
          <w:szCs w:val="22"/>
        </w:rPr>
      </w:pPr>
      <w:r w:rsidRPr="009649FD">
        <w:rPr>
          <w:rFonts w:ascii="Arial" w:hAnsi="Arial" w:cs="Arial"/>
          <w:sz w:val="22"/>
          <w:szCs w:val="22"/>
        </w:rPr>
        <w:t xml:space="preserve">This Addendum forms part of </w:t>
      </w:r>
      <w:r w:rsidR="00E8591F" w:rsidRPr="009649FD">
        <w:rPr>
          <w:rFonts w:ascii="Arial" w:hAnsi="Arial" w:cs="Arial"/>
          <w:sz w:val="22"/>
          <w:szCs w:val="22"/>
        </w:rPr>
        <w:t xml:space="preserve">and </w:t>
      </w:r>
      <w:r w:rsidRPr="009649FD">
        <w:rPr>
          <w:rFonts w:ascii="Arial" w:hAnsi="Arial" w:cs="Arial"/>
          <w:sz w:val="22"/>
          <w:szCs w:val="22"/>
        </w:rPr>
        <w:t>mo</w:t>
      </w:r>
      <w:r w:rsidR="001202C6" w:rsidRPr="009649FD">
        <w:rPr>
          <w:rFonts w:ascii="Arial" w:hAnsi="Arial" w:cs="Arial"/>
          <w:sz w:val="22"/>
          <w:szCs w:val="22"/>
        </w:rPr>
        <w:t xml:space="preserve">difies Proposal Documents dated, </w:t>
      </w:r>
      <w:r w:rsidR="00700543" w:rsidRPr="009649FD">
        <w:rPr>
          <w:rFonts w:ascii="Arial" w:hAnsi="Arial" w:cs="Arial"/>
          <w:sz w:val="22"/>
          <w:szCs w:val="22"/>
        </w:rPr>
        <w:t xml:space="preserve">April </w:t>
      </w:r>
      <w:proofErr w:type="gramStart"/>
      <w:r w:rsidR="00700543" w:rsidRPr="009649FD">
        <w:rPr>
          <w:rFonts w:ascii="Arial" w:hAnsi="Arial" w:cs="Arial"/>
          <w:sz w:val="22"/>
          <w:szCs w:val="22"/>
        </w:rPr>
        <w:t>12</w:t>
      </w:r>
      <w:r w:rsidR="00700543" w:rsidRPr="009649FD">
        <w:rPr>
          <w:rFonts w:ascii="Arial" w:hAnsi="Arial" w:cs="Arial"/>
          <w:sz w:val="22"/>
          <w:szCs w:val="22"/>
          <w:vertAlign w:val="superscript"/>
        </w:rPr>
        <w:t>th</w:t>
      </w:r>
      <w:proofErr w:type="gramEnd"/>
      <w:r w:rsidR="00F7550E" w:rsidRPr="009649FD">
        <w:rPr>
          <w:rFonts w:ascii="Arial" w:hAnsi="Arial" w:cs="Arial"/>
          <w:sz w:val="22"/>
          <w:szCs w:val="22"/>
        </w:rPr>
        <w:t>, 201</w:t>
      </w:r>
      <w:r w:rsidR="00700543" w:rsidRPr="009649FD">
        <w:rPr>
          <w:rFonts w:ascii="Arial" w:hAnsi="Arial" w:cs="Arial"/>
          <w:sz w:val="22"/>
          <w:szCs w:val="22"/>
        </w:rPr>
        <w:t>9</w:t>
      </w:r>
      <w:r w:rsidRPr="009649FD">
        <w:rPr>
          <w:rFonts w:ascii="Arial" w:hAnsi="Arial" w:cs="Arial"/>
          <w:sz w:val="22"/>
          <w:szCs w:val="22"/>
        </w:rPr>
        <w:t>, with amendments and additions noted below.</w:t>
      </w:r>
    </w:p>
    <w:p w:rsidR="007037BA" w:rsidRDefault="007037BA" w:rsidP="001202C6">
      <w:pPr>
        <w:pStyle w:val="Main"/>
        <w:tabs>
          <w:tab w:val="clear" w:pos="1080"/>
          <w:tab w:val="left" w:pos="2880"/>
        </w:tabs>
        <w:spacing w:before="0" w:after="0"/>
        <w:ind w:left="0" w:firstLine="0"/>
        <w:rPr>
          <w:rFonts w:ascii="Arial" w:hAnsi="Arial" w:cs="Arial"/>
          <w:sz w:val="22"/>
          <w:szCs w:val="22"/>
        </w:rPr>
      </w:pPr>
    </w:p>
    <w:p w:rsidR="007037BA" w:rsidRPr="007037BA" w:rsidRDefault="007037BA" w:rsidP="001202C6">
      <w:pPr>
        <w:pStyle w:val="Main"/>
        <w:tabs>
          <w:tab w:val="clear" w:pos="1080"/>
          <w:tab w:val="left" w:pos="2880"/>
        </w:tabs>
        <w:spacing w:before="0" w:after="0"/>
        <w:ind w:left="0" w:firstLine="0"/>
        <w:rPr>
          <w:rFonts w:ascii="Arial" w:hAnsi="Arial" w:cs="Arial"/>
          <w:b/>
          <w:i/>
          <w:sz w:val="22"/>
          <w:szCs w:val="22"/>
        </w:rPr>
      </w:pPr>
      <w:r w:rsidRPr="007037BA">
        <w:rPr>
          <w:rFonts w:ascii="Arial" w:hAnsi="Arial" w:cs="Arial"/>
          <w:b/>
          <w:i/>
          <w:sz w:val="22"/>
          <w:szCs w:val="22"/>
        </w:rPr>
        <w:t xml:space="preserve">NOTE: Bid deadline has been extended to Thursday, May </w:t>
      </w:r>
      <w:proofErr w:type="gramStart"/>
      <w:r w:rsidRPr="007037BA">
        <w:rPr>
          <w:rFonts w:ascii="Arial" w:hAnsi="Arial" w:cs="Arial"/>
          <w:b/>
          <w:i/>
          <w:sz w:val="22"/>
          <w:szCs w:val="22"/>
        </w:rPr>
        <w:t>16</w:t>
      </w:r>
      <w:r w:rsidRPr="007037BA">
        <w:rPr>
          <w:rFonts w:ascii="Arial" w:hAnsi="Arial" w:cs="Arial"/>
          <w:b/>
          <w:i/>
          <w:sz w:val="22"/>
          <w:szCs w:val="22"/>
          <w:vertAlign w:val="superscript"/>
        </w:rPr>
        <w:t>th</w:t>
      </w:r>
      <w:proofErr w:type="gramEnd"/>
      <w:r w:rsidRPr="007037BA">
        <w:rPr>
          <w:rFonts w:ascii="Arial" w:hAnsi="Arial" w:cs="Arial"/>
          <w:b/>
          <w:i/>
          <w:sz w:val="22"/>
          <w:szCs w:val="22"/>
        </w:rPr>
        <w:t>, 2019 at 2 pm CST.</w:t>
      </w:r>
    </w:p>
    <w:p w:rsidR="00386A28" w:rsidRPr="009649FD" w:rsidRDefault="00386A28" w:rsidP="001202C6">
      <w:pPr>
        <w:pStyle w:val="Main"/>
        <w:tabs>
          <w:tab w:val="clear" w:pos="1080"/>
          <w:tab w:val="left" w:pos="2880"/>
        </w:tabs>
        <w:spacing w:before="0" w:after="0"/>
        <w:ind w:left="0" w:firstLine="0"/>
        <w:rPr>
          <w:rFonts w:ascii="Arial" w:hAnsi="Arial" w:cs="Arial"/>
          <w:sz w:val="22"/>
          <w:szCs w:val="22"/>
        </w:rPr>
      </w:pPr>
    </w:p>
    <w:p w:rsidR="00110006" w:rsidRPr="009649FD" w:rsidRDefault="00700543" w:rsidP="00110006">
      <w:pPr>
        <w:rPr>
          <w:rFonts w:ascii="Arial" w:hAnsi="Arial" w:cs="Arial"/>
          <w:b/>
          <w:szCs w:val="22"/>
          <w:u w:val="single"/>
        </w:rPr>
      </w:pPr>
      <w:r w:rsidRPr="009649FD">
        <w:rPr>
          <w:rFonts w:ascii="Arial" w:hAnsi="Arial" w:cs="Arial"/>
          <w:b/>
          <w:szCs w:val="22"/>
          <w:u w:val="single"/>
        </w:rPr>
        <w:t>Questions received before deadline:</w:t>
      </w:r>
    </w:p>
    <w:p w:rsidR="00700543" w:rsidRPr="009649FD" w:rsidRDefault="00700543" w:rsidP="00110006">
      <w:pPr>
        <w:rPr>
          <w:rFonts w:ascii="Arial" w:hAnsi="Arial" w:cs="Arial"/>
          <w:b/>
          <w:szCs w:val="22"/>
          <w:u w:val="single"/>
        </w:rPr>
      </w:pPr>
    </w:p>
    <w:p w:rsidR="00700543" w:rsidRPr="009649FD" w:rsidRDefault="00700543" w:rsidP="00700543">
      <w:pPr>
        <w:rPr>
          <w:rFonts w:ascii="Arial" w:hAnsi="Arial" w:cs="Arial"/>
          <w:b/>
          <w:szCs w:val="22"/>
        </w:rPr>
      </w:pPr>
      <w:r w:rsidRPr="009649FD">
        <w:rPr>
          <w:rFonts w:ascii="Arial" w:hAnsi="Arial" w:cs="Arial"/>
          <w:b/>
          <w:szCs w:val="22"/>
        </w:rPr>
        <w:t xml:space="preserve">1.  </w:t>
      </w:r>
      <w:r w:rsidRPr="009649FD">
        <w:rPr>
          <w:rFonts w:ascii="Arial" w:hAnsi="Arial" w:cs="Arial"/>
          <w:szCs w:val="22"/>
        </w:rPr>
        <w:t>Are we to use the sample agreement (appendix two) only, or are we also to include our contract template?</w:t>
      </w:r>
    </w:p>
    <w:p w:rsidR="009B3E60" w:rsidRPr="009649FD" w:rsidRDefault="00700543" w:rsidP="00DA74B0">
      <w:pPr>
        <w:rPr>
          <w:rFonts w:ascii="Arial" w:hAnsi="Arial" w:cs="Arial"/>
          <w:szCs w:val="22"/>
        </w:rPr>
      </w:pPr>
      <w:r w:rsidRPr="009649FD">
        <w:rPr>
          <w:rFonts w:ascii="Arial" w:hAnsi="Arial" w:cs="Arial"/>
          <w:b/>
          <w:szCs w:val="22"/>
        </w:rPr>
        <w:t xml:space="preserve">A: </w:t>
      </w:r>
      <w:r w:rsidRPr="009649FD">
        <w:rPr>
          <w:rFonts w:ascii="Arial" w:hAnsi="Arial" w:cs="Arial"/>
          <w:color w:val="4F81BD" w:themeColor="accent1"/>
          <w:szCs w:val="22"/>
        </w:rPr>
        <w:t>You do not have to submit the agreement with your proposal. The sample agreement is provided for your review and if awarded you would already be aware of the terms that are included that can be reviewed and redlined at contracting.</w:t>
      </w:r>
    </w:p>
    <w:p w:rsidR="00E8591F" w:rsidRPr="009649FD" w:rsidRDefault="00E8591F" w:rsidP="00110006">
      <w:pPr>
        <w:rPr>
          <w:rFonts w:ascii="Arial" w:hAnsi="Arial" w:cs="Arial"/>
          <w:b/>
          <w:szCs w:val="22"/>
        </w:rPr>
      </w:pPr>
    </w:p>
    <w:p w:rsidR="00EB2198" w:rsidRPr="009649FD" w:rsidRDefault="00EB2198" w:rsidP="00EB2198">
      <w:pPr>
        <w:rPr>
          <w:rFonts w:ascii="Arial" w:hAnsi="Arial" w:cs="Arial"/>
          <w:b/>
          <w:szCs w:val="22"/>
        </w:rPr>
      </w:pPr>
      <w:r w:rsidRPr="009649FD">
        <w:rPr>
          <w:rFonts w:ascii="Arial" w:hAnsi="Arial" w:cs="Arial"/>
          <w:b/>
          <w:szCs w:val="22"/>
        </w:rPr>
        <w:t xml:space="preserve">2. </w:t>
      </w:r>
      <w:r w:rsidRPr="009649FD">
        <w:rPr>
          <w:rFonts w:ascii="Arial" w:hAnsi="Arial" w:cs="Arial"/>
          <w:szCs w:val="22"/>
        </w:rPr>
        <w:t xml:space="preserve">Are we only to compile a list of the terms/conditions we may not agree to &amp; submit that list with proposal – not entire agreement? </w:t>
      </w:r>
      <w:proofErr w:type="gramStart"/>
      <w:r w:rsidRPr="009649FD">
        <w:rPr>
          <w:rFonts w:ascii="Arial" w:hAnsi="Arial" w:cs="Arial"/>
          <w:szCs w:val="22"/>
        </w:rPr>
        <w:t>Or</w:t>
      </w:r>
      <w:proofErr w:type="gramEnd"/>
      <w:r w:rsidRPr="009649FD">
        <w:rPr>
          <w:rFonts w:ascii="Arial" w:hAnsi="Arial" w:cs="Arial"/>
          <w:szCs w:val="22"/>
        </w:rPr>
        <w:t xml:space="preserve"> are we to provide you with WPO contract if awarded?</w:t>
      </w:r>
    </w:p>
    <w:p w:rsidR="00EB2198" w:rsidRPr="009649FD" w:rsidRDefault="00EB2198" w:rsidP="00EB2198">
      <w:pPr>
        <w:rPr>
          <w:rFonts w:ascii="Arial" w:hAnsi="Arial" w:cs="Arial"/>
          <w:color w:val="4F81BD" w:themeColor="accent1"/>
          <w:szCs w:val="22"/>
        </w:rPr>
      </w:pPr>
      <w:r w:rsidRPr="009649FD">
        <w:rPr>
          <w:rFonts w:ascii="Arial" w:hAnsi="Arial" w:cs="Arial"/>
          <w:b/>
          <w:szCs w:val="22"/>
        </w:rPr>
        <w:t xml:space="preserve">A: </w:t>
      </w:r>
      <w:r w:rsidRPr="009649FD">
        <w:rPr>
          <w:rFonts w:ascii="Arial" w:hAnsi="Arial" w:cs="Arial"/>
          <w:color w:val="4F81BD" w:themeColor="accent1"/>
          <w:szCs w:val="22"/>
        </w:rPr>
        <w:t xml:space="preserve">If you wish to provide a redlined document with your proposal that is acceptable but it will not be reviewed unless it is determined that your company will be awarded. At that </w:t>
      </w:r>
      <w:proofErr w:type="gramStart"/>
      <w:r w:rsidRPr="009649FD">
        <w:rPr>
          <w:rFonts w:ascii="Arial" w:hAnsi="Arial" w:cs="Arial"/>
          <w:color w:val="4F81BD" w:themeColor="accent1"/>
          <w:szCs w:val="22"/>
        </w:rPr>
        <w:t>time</w:t>
      </w:r>
      <w:proofErr w:type="gramEnd"/>
      <w:r w:rsidRPr="009649FD">
        <w:rPr>
          <w:rFonts w:ascii="Arial" w:hAnsi="Arial" w:cs="Arial"/>
          <w:color w:val="4F81BD" w:themeColor="accent1"/>
          <w:szCs w:val="22"/>
        </w:rPr>
        <w:t xml:space="preserve"> you would be sent another copy of the contract filled in with relevant RFP information and you would again have to provide a redlined copy that comes out of our contracting system.</w:t>
      </w:r>
    </w:p>
    <w:p w:rsidR="00471998" w:rsidRPr="009649FD" w:rsidRDefault="00471998" w:rsidP="00EB2198">
      <w:pPr>
        <w:rPr>
          <w:rFonts w:ascii="Arial" w:hAnsi="Arial" w:cs="Arial"/>
          <w:color w:val="4F81BD" w:themeColor="accent1"/>
          <w:szCs w:val="22"/>
        </w:rPr>
      </w:pPr>
    </w:p>
    <w:p w:rsidR="00471998" w:rsidRPr="009649FD" w:rsidRDefault="00471998" w:rsidP="00471998">
      <w:pPr>
        <w:rPr>
          <w:rFonts w:ascii="Arial" w:hAnsi="Arial" w:cs="Arial"/>
          <w:color w:val="4F81BD" w:themeColor="accent1"/>
          <w:szCs w:val="22"/>
        </w:rPr>
      </w:pPr>
      <w:r w:rsidRPr="009649FD">
        <w:rPr>
          <w:rFonts w:ascii="Arial" w:hAnsi="Arial" w:cs="Arial"/>
          <w:b/>
          <w:color w:val="auto"/>
          <w:szCs w:val="22"/>
        </w:rPr>
        <w:t>3.</w:t>
      </w:r>
      <w:r w:rsidRPr="009649FD">
        <w:rPr>
          <w:rFonts w:ascii="Arial" w:hAnsi="Arial" w:cs="Arial"/>
          <w:color w:val="auto"/>
          <w:szCs w:val="22"/>
        </w:rPr>
        <w:t xml:space="preserve"> Who is the incumbent provider of these services? </w:t>
      </w:r>
    </w:p>
    <w:p w:rsidR="00471998" w:rsidRPr="009649FD" w:rsidRDefault="00471998" w:rsidP="00471998">
      <w:pPr>
        <w:rPr>
          <w:rFonts w:ascii="Arial" w:hAnsi="Arial" w:cs="Arial"/>
          <w:color w:val="auto"/>
          <w:szCs w:val="22"/>
        </w:rPr>
      </w:pPr>
      <w:r w:rsidRPr="009649FD">
        <w:rPr>
          <w:rFonts w:ascii="Arial" w:hAnsi="Arial" w:cs="Arial"/>
          <w:b/>
          <w:color w:val="auto"/>
          <w:szCs w:val="22"/>
        </w:rPr>
        <w:t>A:</w:t>
      </w:r>
      <w:r w:rsidR="00D05E48" w:rsidRPr="009649FD">
        <w:rPr>
          <w:rFonts w:ascii="Arial" w:hAnsi="Arial" w:cs="Arial"/>
          <w:b/>
          <w:color w:val="auto"/>
          <w:szCs w:val="22"/>
        </w:rPr>
        <w:t xml:space="preserve"> </w:t>
      </w:r>
      <w:r w:rsidR="00D05E48" w:rsidRPr="009649FD">
        <w:rPr>
          <w:rFonts w:ascii="Arial" w:hAnsi="Arial" w:cs="Arial"/>
          <w:color w:val="4F81BD" w:themeColor="accent1"/>
          <w:szCs w:val="22"/>
        </w:rPr>
        <w:t>Aetna, Resources for Living</w:t>
      </w:r>
    </w:p>
    <w:p w:rsidR="00471998" w:rsidRPr="009649FD" w:rsidRDefault="00471998" w:rsidP="00471998">
      <w:pPr>
        <w:rPr>
          <w:rFonts w:ascii="Arial" w:hAnsi="Arial" w:cs="Arial"/>
          <w:color w:val="4F81BD" w:themeColor="accent1"/>
          <w:szCs w:val="22"/>
        </w:rPr>
      </w:pPr>
    </w:p>
    <w:p w:rsidR="00471998" w:rsidRPr="009649FD" w:rsidRDefault="00471998" w:rsidP="00471998">
      <w:pPr>
        <w:rPr>
          <w:rFonts w:ascii="Arial" w:hAnsi="Arial" w:cs="Arial"/>
          <w:color w:val="4F81BD" w:themeColor="accent1"/>
          <w:szCs w:val="22"/>
        </w:rPr>
      </w:pPr>
      <w:r w:rsidRPr="009649FD">
        <w:rPr>
          <w:rFonts w:ascii="Arial" w:hAnsi="Arial" w:cs="Arial"/>
          <w:b/>
          <w:color w:val="auto"/>
          <w:szCs w:val="22"/>
        </w:rPr>
        <w:t>4.</w:t>
      </w:r>
      <w:r w:rsidRPr="009649FD">
        <w:rPr>
          <w:rFonts w:ascii="Arial" w:hAnsi="Arial" w:cs="Arial"/>
          <w:color w:val="4F81BD" w:themeColor="accent1"/>
          <w:szCs w:val="22"/>
        </w:rPr>
        <w:t xml:space="preserve"> </w:t>
      </w:r>
      <w:r w:rsidRPr="009649FD">
        <w:rPr>
          <w:rFonts w:ascii="Arial" w:hAnsi="Arial" w:cs="Arial"/>
          <w:color w:val="auto"/>
          <w:szCs w:val="22"/>
        </w:rPr>
        <w:t xml:space="preserve">Why is </w:t>
      </w:r>
      <w:proofErr w:type="spellStart"/>
      <w:r w:rsidRPr="009649FD">
        <w:rPr>
          <w:rFonts w:ascii="Arial" w:hAnsi="Arial" w:cs="Arial"/>
          <w:color w:val="auto"/>
          <w:szCs w:val="22"/>
        </w:rPr>
        <w:t>UTHealth</w:t>
      </w:r>
      <w:proofErr w:type="spellEnd"/>
      <w:r w:rsidRPr="009649FD">
        <w:rPr>
          <w:rFonts w:ascii="Arial" w:hAnsi="Arial" w:cs="Arial"/>
          <w:color w:val="auto"/>
          <w:szCs w:val="22"/>
        </w:rPr>
        <w:t xml:space="preserve"> out to </w:t>
      </w:r>
      <w:proofErr w:type="gramStart"/>
      <w:r w:rsidRPr="009649FD">
        <w:rPr>
          <w:rFonts w:ascii="Arial" w:hAnsi="Arial" w:cs="Arial"/>
          <w:color w:val="auto"/>
          <w:szCs w:val="22"/>
        </w:rPr>
        <w:t>bid ?</w:t>
      </w:r>
      <w:proofErr w:type="gramEnd"/>
    </w:p>
    <w:p w:rsidR="00471998" w:rsidRPr="009649FD" w:rsidRDefault="00471998" w:rsidP="00471998">
      <w:pPr>
        <w:rPr>
          <w:rFonts w:ascii="Arial" w:hAnsi="Arial" w:cs="Arial"/>
          <w:b/>
          <w:color w:val="auto"/>
          <w:szCs w:val="22"/>
        </w:rPr>
      </w:pPr>
      <w:r w:rsidRPr="009649FD">
        <w:rPr>
          <w:rFonts w:ascii="Arial" w:hAnsi="Arial" w:cs="Arial"/>
          <w:b/>
          <w:color w:val="auto"/>
          <w:szCs w:val="22"/>
        </w:rPr>
        <w:t>A:</w:t>
      </w:r>
      <w:r w:rsidR="00D05E48" w:rsidRPr="009649FD">
        <w:rPr>
          <w:rFonts w:ascii="Arial" w:hAnsi="Arial" w:cs="Arial"/>
          <w:b/>
          <w:color w:val="auto"/>
          <w:szCs w:val="22"/>
        </w:rPr>
        <w:t xml:space="preserve"> </w:t>
      </w:r>
      <w:r w:rsidR="00D05E48" w:rsidRPr="009649FD">
        <w:rPr>
          <w:rFonts w:ascii="Arial" w:hAnsi="Arial" w:cs="Arial"/>
          <w:color w:val="4F81BD" w:themeColor="accent1"/>
          <w:szCs w:val="22"/>
        </w:rPr>
        <w:t xml:space="preserve">The current contract is expiring on August </w:t>
      </w:r>
      <w:proofErr w:type="gramStart"/>
      <w:r w:rsidR="00D05E48" w:rsidRPr="009649FD">
        <w:rPr>
          <w:rFonts w:ascii="Arial" w:hAnsi="Arial" w:cs="Arial"/>
          <w:color w:val="4F81BD" w:themeColor="accent1"/>
          <w:szCs w:val="22"/>
        </w:rPr>
        <w:t>31</w:t>
      </w:r>
      <w:r w:rsidR="00D05E48" w:rsidRPr="009649FD">
        <w:rPr>
          <w:rFonts w:ascii="Arial" w:hAnsi="Arial" w:cs="Arial"/>
          <w:color w:val="4F81BD" w:themeColor="accent1"/>
          <w:szCs w:val="22"/>
          <w:vertAlign w:val="superscript"/>
        </w:rPr>
        <w:t>st</w:t>
      </w:r>
      <w:proofErr w:type="gramEnd"/>
      <w:r w:rsidR="00D05E48" w:rsidRPr="009649FD">
        <w:rPr>
          <w:rFonts w:ascii="Arial" w:hAnsi="Arial" w:cs="Arial"/>
          <w:color w:val="4F81BD" w:themeColor="accent1"/>
          <w:szCs w:val="22"/>
        </w:rPr>
        <w:t>, 2019.</w:t>
      </w:r>
    </w:p>
    <w:p w:rsidR="00471998" w:rsidRPr="009649FD" w:rsidRDefault="00471998" w:rsidP="00471998">
      <w:pPr>
        <w:rPr>
          <w:rFonts w:ascii="Arial" w:hAnsi="Arial" w:cs="Arial"/>
          <w:color w:val="4F81BD" w:themeColor="accent1"/>
          <w:szCs w:val="22"/>
        </w:rPr>
      </w:pPr>
    </w:p>
    <w:p w:rsidR="00471998" w:rsidRPr="009649FD" w:rsidRDefault="00471998" w:rsidP="00471998">
      <w:pPr>
        <w:rPr>
          <w:rFonts w:ascii="Arial" w:hAnsi="Arial" w:cs="Arial"/>
          <w:color w:val="auto"/>
          <w:szCs w:val="22"/>
        </w:rPr>
      </w:pPr>
      <w:r w:rsidRPr="009649FD">
        <w:rPr>
          <w:rFonts w:ascii="Arial" w:hAnsi="Arial" w:cs="Arial"/>
          <w:b/>
          <w:color w:val="auto"/>
          <w:szCs w:val="22"/>
        </w:rPr>
        <w:t>5.</w:t>
      </w:r>
      <w:r w:rsidRPr="009649FD">
        <w:rPr>
          <w:rFonts w:ascii="Arial" w:hAnsi="Arial" w:cs="Arial"/>
          <w:color w:val="4F81BD" w:themeColor="accent1"/>
          <w:szCs w:val="22"/>
        </w:rPr>
        <w:t xml:space="preserve"> </w:t>
      </w:r>
      <w:r w:rsidRPr="009649FD">
        <w:rPr>
          <w:rFonts w:ascii="Arial" w:hAnsi="Arial" w:cs="Arial"/>
          <w:color w:val="auto"/>
          <w:szCs w:val="22"/>
        </w:rPr>
        <w:t xml:space="preserve">Are there any improvements that </w:t>
      </w:r>
      <w:proofErr w:type="gramStart"/>
      <w:r w:rsidRPr="009649FD">
        <w:rPr>
          <w:rFonts w:ascii="Arial" w:hAnsi="Arial" w:cs="Arial"/>
          <w:color w:val="auto"/>
          <w:szCs w:val="22"/>
        </w:rPr>
        <w:t>could be made</w:t>
      </w:r>
      <w:proofErr w:type="gramEnd"/>
      <w:r w:rsidRPr="009649FD">
        <w:rPr>
          <w:rFonts w:ascii="Arial" w:hAnsi="Arial" w:cs="Arial"/>
          <w:color w:val="auto"/>
          <w:szCs w:val="22"/>
        </w:rPr>
        <w:t xml:space="preserve"> with the current model or current vendor? </w:t>
      </w:r>
    </w:p>
    <w:p w:rsidR="00471998" w:rsidRPr="009649FD" w:rsidRDefault="00471998" w:rsidP="00471998">
      <w:pPr>
        <w:rPr>
          <w:rFonts w:ascii="Arial" w:hAnsi="Arial" w:cs="Arial"/>
          <w:b/>
          <w:color w:val="auto"/>
          <w:szCs w:val="22"/>
        </w:rPr>
      </w:pPr>
      <w:r w:rsidRPr="009649FD">
        <w:rPr>
          <w:rFonts w:ascii="Arial" w:hAnsi="Arial" w:cs="Arial"/>
          <w:b/>
          <w:color w:val="auto"/>
          <w:szCs w:val="22"/>
        </w:rPr>
        <w:t>A:</w:t>
      </w:r>
      <w:r w:rsidR="00AE0291" w:rsidRPr="009649FD">
        <w:rPr>
          <w:szCs w:val="22"/>
        </w:rPr>
        <w:t xml:space="preserve"> </w:t>
      </w:r>
      <w:r w:rsidR="00AE0291" w:rsidRPr="009649FD">
        <w:rPr>
          <w:rFonts w:ascii="Arial" w:hAnsi="Arial" w:cs="Arial"/>
          <w:color w:val="4F81BD" w:themeColor="accent1"/>
          <w:szCs w:val="22"/>
        </w:rPr>
        <w:t>Regarding online webinars and workshops, the ability to generate completion certificates that our clients can use to show compliance with a workplace request.</w:t>
      </w:r>
    </w:p>
    <w:p w:rsidR="00471998" w:rsidRPr="009649FD" w:rsidRDefault="00471998" w:rsidP="00471998">
      <w:pPr>
        <w:rPr>
          <w:rFonts w:ascii="Arial" w:hAnsi="Arial" w:cs="Arial"/>
          <w:color w:val="4F81BD" w:themeColor="accent1"/>
          <w:szCs w:val="22"/>
        </w:rPr>
      </w:pPr>
    </w:p>
    <w:p w:rsidR="00471998" w:rsidRPr="009649FD" w:rsidRDefault="00471998" w:rsidP="00471998">
      <w:pPr>
        <w:rPr>
          <w:rFonts w:ascii="Arial" w:hAnsi="Arial" w:cs="Arial"/>
          <w:color w:val="auto"/>
          <w:szCs w:val="22"/>
        </w:rPr>
      </w:pPr>
      <w:r w:rsidRPr="009649FD">
        <w:rPr>
          <w:rFonts w:ascii="Arial" w:hAnsi="Arial" w:cs="Arial"/>
          <w:b/>
          <w:color w:val="auto"/>
          <w:szCs w:val="22"/>
        </w:rPr>
        <w:t>6.</w:t>
      </w:r>
      <w:r w:rsidRPr="009649FD">
        <w:rPr>
          <w:rFonts w:ascii="Arial" w:hAnsi="Arial" w:cs="Arial"/>
          <w:color w:val="auto"/>
          <w:szCs w:val="22"/>
        </w:rPr>
        <w:t xml:space="preserve"> What is </w:t>
      </w:r>
      <w:proofErr w:type="spellStart"/>
      <w:r w:rsidRPr="009649FD">
        <w:rPr>
          <w:rFonts w:ascii="Arial" w:hAnsi="Arial" w:cs="Arial"/>
          <w:color w:val="auto"/>
          <w:szCs w:val="22"/>
        </w:rPr>
        <w:t>UTHealth’s</w:t>
      </w:r>
      <w:proofErr w:type="spellEnd"/>
      <w:r w:rsidRPr="009649FD">
        <w:rPr>
          <w:rFonts w:ascii="Arial" w:hAnsi="Arial" w:cs="Arial"/>
          <w:color w:val="auto"/>
          <w:szCs w:val="22"/>
        </w:rPr>
        <w:t xml:space="preserve"> overall satisfaction with the current work-life vendor?</w:t>
      </w:r>
    </w:p>
    <w:p w:rsidR="00471998" w:rsidRPr="009649FD" w:rsidRDefault="00471998" w:rsidP="00471998">
      <w:pPr>
        <w:rPr>
          <w:rFonts w:ascii="Arial" w:hAnsi="Arial" w:cs="Arial"/>
          <w:color w:val="auto"/>
          <w:szCs w:val="22"/>
        </w:rPr>
      </w:pPr>
      <w:r w:rsidRPr="009649FD">
        <w:rPr>
          <w:rFonts w:ascii="Arial" w:hAnsi="Arial" w:cs="Arial"/>
          <w:b/>
          <w:color w:val="auto"/>
          <w:szCs w:val="22"/>
        </w:rPr>
        <w:t>A:</w:t>
      </w:r>
      <w:r w:rsidR="00D05E48" w:rsidRPr="009649FD">
        <w:rPr>
          <w:rFonts w:ascii="Arial" w:hAnsi="Arial" w:cs="Arial"/>
          <w:b/>
          <w:color w:val="auto"/>
          <w:szCs w:val="22"/>
        </w:rPr>
        <w:t xml:space="preserve"> </w:t>
      </w:r>
      <w:r w:rsidR="00D05E48" w:rsidRPr="009649FD">
        <w:rPr>
          <w:rFonts w:ascii="Arial" w:hAnsi="Arial" w:cs="Arial"/>
          <w:color w:val="4F81BD" w:themeColor="accent1"/>
          <w:szCs w:val="22"/>
        </w:rPr>
        <w:t>Very satisfied</w:t>
      </w:r>
    </w:p>
    <w:p w:rsidR="00471998" w:rsidRPr="009649FD" w:rsidRDefault="00471998" w:rsidP="00471998">
      <w:pPr>
        <w:rPr>
          <w:rFonts w:ascii="Arial" w:hAnsi="Arial" w:cs="Arial"/>
          <w:color w:val="4F81BD" w:themeColor="accent1"/>
          <w:szCs w:val="22"/>
        </w:rPr>
      </w:pPr>
    </w:p>
    <w:p w:rsidR="00471998" w:rsidRPr="009649FD" w:rsidRDefault="00471998" w:rsidP="00471998">
      <w:pPr>
        <w:rPr>
          <w:rFonts w:ascii="Arial" w:hAnsi="Arial" w:cs="Arial"/>
          <w:b/>
          <w:color w:val="auto"/>
          <w:szCs w:val="22"/>
        </w:rPr>
      </w:pPr>
      <w:r w:rsidRPr="009649FD">
        <w:rPr>
          <w:rFonts w:ascii="Arial" w:hAnsi="Arial" w:cs="Arial"/>
          <w:b/>
          <w:color w:val="auto"/>
          <w:szCs w:val="22"/>
        </w:rPr>
        <w:t xml:space="preserve">7. </w:t>
      </w:r>
      <w:r w:rsidRPr="009649FD">
        <w:rPr>
          <w:rFonts w:ascii="Arial" w:hAnsi="Arial" w:cs="Arial"/>
          <w:color w:val="auto"/>
          <w:szCs w:val="22"/>
        </w:rPr>
        <w:t>Does the incumbent vendor provide all work-life services in-house?</w:t>
      </w:r>
    </w:p>
    <w:p w:rsidR="00471998" w:rsidRPr="009649FD" w:rsidRDefault="00471998" w:rsidP="00471998">
      <w:pPr>
        <w:rPr>
          <w:rFonts w:ascii="Arial" w:hAnsi="Arial" w:cs="Arial"/>
          <w:b/>
          <w:color w:val="auto"/>
          <w:szCs w:val="22"/>
        </w:rPr>
      </w:pPr>
      <w:r w:rsidRPr="009649FD">
        <w:rPr>
          <w:rFonts w:ascii="Arial" w:hAnsi="Arial" w:cs="Arial"/>
          <w:b/>
          <w:color w:val="auto"/>
          <w:szCs w:val="22"/>
        </w:rPr>
        <w:t>A:</w:t>
      </w:r>
      <w:r w:rsidR="00AE0291" w:rsidRPr="009649FD">
        <w:rPr>
          <w:rFonts w:ascii="Arial" w:hAnsi="Arial" w:cs="Arial"/>
          <w:b/>
          <w:color w:val="auto"/>
          <w:szCs w:val="22"/>
        </w:rPr>
        <w:t xml:space="preserve"> </w:t>
      </w:r>
      <w:r w:rsidR="00AE0291" w:rsidRPr="009649FD">
        <w:rPr>
          <w:rFonts w:ascii="Arial" w:hAnsi="Arial" w:cs="Arial"/>
          <w:color w:val="4F81BD" w:themeColor="accent1"/>
          <w:szCs w:val="22"/>
        </w:rPr>
        <w:t>The current vendor does contract with an outside agency to perform legal and financial services.</w:t>
      </w:r>
    </w:p>
    <w:p w:rsidR="00471998" w:rsidRPr="009649FD" w:rsidRDefault="00471998" w:rsidP="00471998">
      <w:pPr>
        <w:rPr>
          <w:rFonts w:ascii="Arial" w:hAnsi="Arial" w:cs="Arial"/>
          <w:color w:val="4F81BD" w:themeColor="accent1"/>
          <w:szCs w:val="22"/>
        </w:rPr>
      </w:pPr>
    </w:p>
    <w:p w:rsidR="00AE0291" w:rsidRPr="009649FD" w:rsidRDefault="00AE0291" w:rsidP="00471998">
      <w:pPr>
        <w:rPr>
          <w:rFonts w:ascii="Arial" w:hAnsi="Arial" w:cs="Arial"/>
          <w:color w:val="4F81BD" w:themeColor="accent1"/>
          <w:szCs w:val="22"/>
        </w:rPr>
      </w:pPr>
    </w:p>
    <w:p w:rsidR="00AE0291" w:rsidRPr="009649FD" w:rsidRDefault="00AE0291" w:rsidP="00471998">
      <w:pPr>
        <w:rPr>
          <w:rFonts w:ascii="Arial" w:hAnsi="Arial" w:cs="Arial"/>
          <w:color w:val="4F81BD" w:themeColor="accent1"/>
          <w:szCs w:val="22"/>
        </w:rPr>
      </w:pPr>
    </w:p>
    <w:p w:rsidR="00471998" w:rsidRPr="009649FD" w:rsidRDefault="00471998" w:rsidP="00471998">
      <w:pPr>
        <w:rPr>
          <w:rFonts w:ascii="Arial" w:hAnsi="Arial" w:cs="Arial"/>
          <w:color w:val="auto"/>
          <w:szCs w:val="22"/>
        </w:rPr>
      </w:pPr>
      <w:r w:rsidRPr="009649FD">
        <w:rPr>
          <w:rFonts w:ascii="Arial" w:hAnsi="Arial" w:cs="Arial"/>
          <w:b/>
          <w:color w:val="auto"/>
          <w:szCs w:val="22"/>
        </w:rPr>
        <w:t>8.</w:t>
      </w:r>
      <w:r w:rsidRPr="009649FD">
        <w:rPr>
          <w:rFonts w:ascii="Arial" w:hAnsi="Arial" w:cs="Arial"/>
          <w:color w:val="auto"/>
          <w:szCs w:val="22"/>
        </w:rPr>
        <w:t xml:space="preserve"> Section 5.4.14 in the RFP states that we need to provide 5 current references and in sections 3.1.7 it mentions </w:t>
      </w:r>
      <w:proofErr w:type="gramStart"/>
      <w:r w:rsidRPr="009649FD">
        <w:rPr>
          <w:rFonts w:ascii="Arial" w:hAnsi="Arial" w:cs="Arial"/>
          <w:color w:val="auto"/>
          <w:szCs w:val="22"/>
        </w:rPr>
        <w:t>3</w:t>
      </w:r>
      <w:proofErr w:type="gramEnd"/>
      <w:r w:rsidRPr="009649FD">
        <w:rPr>
          <w:rFonts w:ascii="Arial" w:hAnsi="Arial" w:cs="Arial"/>
          <w:color w:val="auto"/>
          <w:szCs w:val="22"/>
        </w:rPr>
        <w:t xml:space="preserve"> references in the last 5 years. How many do we need to provide?</w:t>
      </w:r>
    </w:p>
    <w:p w:rsidR="00471998" w:rsidRPr="009649FD" w:rsidRDefault="00471998" w:rsidP="00471998">
      <w:pPr>
        <w:rPr>
          <w:rFonts w:ascii="Arial" w:hAnsi="Arial" w:cs="Arial"/>
          <w:b/>
          <w:color w:val="auto"/>
          <w:szCs w:val="22"/>
        </w:rPr>
      </w:pPr>
      <w:r w:rsidRPr="009649FD">
        <w:rPr>
          <w:rFonts w:ascii="Arial" w:hAnsi="Arial" w:cs="Arial"/>
          <w:b/>
          <w:color w:val="auto"/>
          <w:szCs w:val="22"/>
        </w:rPr>
        <w:t>A:</w:t>
      </w:r>
      <w:r w:rsidR="00AE0291" w:rsidRPr="009649FD">
        <w:rPr>
          <w:rFonts w:ascii="Arial" w:hAnsi="Arial" w:cs="Arial"/>
          <w:b/>
          <w:color w:val="auto"/>
          <w:szCs w:val="22"/>
        </w:rPr>
        <w:t xml:space="preserve"> </w:t>
      </w:r>
      <w:r w:rsidR="00AE0291" w:rsidRPr="009649FD">
        <w:rPr>
          <w:rFonts w:ascii="Arial" w:hAnsi="Arial" w:cs="Arial"/>
          <w:color w:val="4F81BD" w:themeColor="accent1"/>
          <w:szCs w:val="22"/>
        </w:rPr>
        <w:t>Provide an answer to the question in Section 5.4.14 that includes 5 current references and disregard the question in 3.1.7.</w:t>
      </w:r>
    </w:p>
    <w:p w:rsidR="00471998" w:rsidRPr="009649FD" w:rsidRDefault="00471998" w:rsidP="00471998">
      <w:pPr>
        <w:rPr>
          <w:rFonts w:ascii="Arial" w:hAnsi="Arial" w:cs="Arial"/>
          <w:color w:val="auto"/>
          <w:szCs w:val="22"/>
        </w:rPr>
      </w:pPr>
    </w:p>
    <w:p w:rsidR="00471998" w:rsidRPr="009649FD" w:rsidRDefault="00471998" w:rsidP="00471998">
      <w:pPr>
        <w:rPr>
          <w:rFonts w:ascii="Arial" w:hAnsi="Arial" w:cs="Arial"/>
          <w:color w:val="auto"/>
          <w:szCs w:val="22"/>
        </w:rPr>
      </w:pPr>
    </w:p>
    <w:p w:rsidR="00471998" w:rsidRPr="009649FD" w:rsidRDefault="00471998" w:rsidP="00471998">
      <w:pPr>
        <w:rPr>
          <w:rFonts w:ascii="Arial" w:hAnsi="Arial" w:cs="Arial"/>
          <w:color w:val="auto"/>
          <w:szCs w:val="22"/>
        </w:rPr>
      </w:pPr>
      <w:r w:rsidRPr="009649FD">
        <w:rPr>
          <w:rFonts w:ascii="Arial" w:hAnsi="Arial" w:cs="Arial"/>
          <w:b/>
          <w:color w:val="auto"/>
          <w:szCs w:val="22"/>
        </w:rPr>
        <w:t xml:space="preserve">9. </w:t>
      </w:r>
      <w:r w:rsidR="00131CC2" w:rsidRPr="009649FD">
        <w:rPr>
          <w:rFonts w:ascii="Arial" w:hAnsi="Arial" w:cs="Arial"/>
          <w:b/>
          <w:color w:val="auto"/>
          <w:szCs w:val="22"/>
        </w:rPr>
        <w:t>P</w:t>
      </w:r>
      <w:r w:rsidRPr="009649FD">
        <w:rPr>
          <w:rFonts w:ascii="Arial" w:hAnsi="Arial" w:cs="Arial"/>
          <w:color w:val="auto"/>
          <w:szCs w:val="22"/>
        </w:rPr>
        <w:t xml:space="preserve">rovide a list of the 50 customers that make up the 70,000 </w:t>
      </w:r>
      <w:proofErr w:type="gramStart"/>
      <w:r w:rsidRPr="009649FD">
        <w:rPr>
          <w:rFonts w:ascii="Arial" w:hAnsi="Arial" w:cs="Arial"/>
          <w:color w:val="auto"/>
          <w:szCs w:val="22"/>
        </w:rPr>
        <w:t>employees ?</w:t>
      </w:r>
      <w:proofErr w:type="gramEnd"/>
      <w:r w:rsidRPr="009649FD">
        <w:rPr>
          <w:rFonts w:ascii="Arial" w:hAnsi="Arial" w:cs="Arial"/>
          <w:color w:val="auto"/>
          <w:szCs w:val="22"/>
        </w:rPr>
        <w:t xml:space="preserve"> </w:t>
      </w:r>
    </w:p>
    <w:p w:rsidR="00471998" w:rsidRPr="009649FD" w:rsidRDefault="00471998" w:rsidP="00471998">
      <w:pPr>
        <w:rPr>
          <w:rFonts w:ascii="Arial" w:hAnsi="Arial" w:cs="Arial"/>
          <w:color w:val="auto"/>
          <w:szCs w:val="22"/>
        </w:rPr>
      </w:pPr>
      <w:r w:rsidRPr="009649FD">
        <w:rPr>
          <w:rFonts w:ascii="Arial" w:hAnsi="Arial" w:cs="Arial"/>
          <w:b/>
          <w:color w:val="auto"/>
          <w:szCs w:val="22"/>
        </w:rPr>
        <w:t>A:</w:t>
      </w:r>
      <w:r w:rsidR="00D05E48" w:rsidRPr="009649FD">
        <w:rPr>
          <w:rFonts w:ascii="Arial" w:hAnsi="Arial" w:cs="Arial"/>
          <w:b/>
          <w:color w:val="auto"/>
          <w:szCs w:val="22"/>
        </w:rPr>
        <w:t xml:space="preserve"> </w:t>
      </w:r>
      <w:r w:rsidR="00D05E48" w:rsidRPr="009649FD">
        <w:rPr>
          <w:rFonts w:ascii="Arial" w:hAnsi="Arial" w:cs="Arial"/>
          <w:color w:val="4F81BD" w:themeColor="accent1"/>
          <w:szCs w:val="22"/>
        </w:rPr>
        <w:t>This list is proprietary.</w:t>
      </w:r>
    </w:p>
    <w:p w:rsidR="00471998" w:rsidRPr="009649FD" w:rsidRDefault="00471998" w:rsidP="00471998">
      <w:pPr>
        <w:rPr>
          <w:rFonts w:ascii="Arial" w:hAnsi="Arial" w:cs="Arial"/>
          <w:color w:val="auto"/>
          <w:szCs w:val="22"/>
        </w:rPr>
      </w:pPr>
    </w:p>
    <w:p w:rsidR="00131CC2" w:rsidRPr="009649FD" w:rsidRDefault="00471998" w:rsidP="00471998">
      <w:pPr>
        <w:rPr>
          <w:rFonts w:ascii="Arial" w:hAnsi="Arial" w:cs="Arial"/>
          <w:color w:val="auto"/>
          <w:szCs w:val="22"/>
        </w:rPr>
      </w:pPr>
      <w:proofErr w:type="gramStart"/>
      <w:r w:rsidRPr="009649FD">
        <w:rPr>
          <w:rFonts w:ascii="Arial" w:hAnsi="Arial" w:cs="Arial"/>
          <w:b/>
          <w:color w:val="auto"/>
          <w:szCs w:val="22"/>
        </w:rPr>
        <w:t>10.</w:t>
      </w:r>
      <w:r w:rsidRPr="009649FD">
        <w:rPr>
          <w:rFonts w:ascii="Arial" w:hAnsi="Arial" w:cs="Arial"/>
          <w:color w:val="4F81BD" w:themeColor="accent1"/>
          <w:szCs w:val="22"/>
        </w:rPr>
        <w:t xml:space="preserve"> </w:t>
      </w:r>
      <w:r w:rsidR="00131CC2" w:rsidRPr="009649FD">
        <w:rPr>
          <w:rFonts w:ascii="Arial" w:hAnsi="Arial" w:cs="Arial"/>
          <w:color w:val="auto"/>
          <w:szCs w:val="22"/>
        </w:rPr>
        <w:t>H</w:t>
      </w:r>
      <w:r w:rsidRPr="009649FD">
        <w:rPr>
          <w:rFonts w:ascii="Arial" w:hAnsi="Arial" w:cs="Arial"/>
          <w:color w:val="auto"/>
          <w:szCs w:val="22"/>
        </w:rPr>
        <w:t xml:space="preserve">ow often does </w:t>
      </w:r>
      <w:proofErr w:type="spellStart"/>
      <w:r w:rsidRPr="009649FD">
        <w:rPr>
          <w:rFonts w:ascii="Arial" w:hAnsi="Arial" w:cs="Arial"/>
          <w:color w:val="auto"/>
          <w:szCs w:val="22"/>
        </w:rPr>
        <w:t>UTHealth</w:t>
      </w:r>
      <w:proofErr w:type="spellEnd"/>
      <w:r w:rsidRPr="009649FD">
        <w:rPr>
          <w:rFonts w:ascii="Arial" w:hAnsi="Arial" w:cs="Arial"/>
          <w:color w:val="auto"/>
          <w:szCs w:val="22"/>
        </w:rPr>
        <w:t xml:space="preserve"> onboard new EAP clients that the work-life vendor partner would have to extend services to?</w:t>
      </w:r>
      <w:proofErr w:type="gramEnd"/>
      <w:r w:rsidRPr="009649FD">
        <w:rPr>
          <w:rFonts w:ascii="Arial" w:hAnsi="Arial" w:cs="Arial"/>
          <w:color w:val="auto"/>
          <w:szCs w:val="22"/>
        </w:rPr>
        <w:t xml:space="preserve"> </w:t>
      </w:r>
    </w:p>
    <w:p w:rsidR="00131CC2" w:rsidRPr="009649FD" w:rsidRDefault="00131CC2" w:rsidP="00131CC2">
      <w:pPr>
        <w:rPr>
          <w:rFonts w:ascii="Arial" w:hAnsi="Arial" w:cs="Arial"/>
          <w:color w:val="4F81BD" w:themeColor="accent1"/>
          <w:szCs w:val="22"/>
        </w:rPr>
      </w:pPr>
      <w:r w:rsidRPr="009649FD">
        <w:rPr>
          <w:rFonts w:ascii="Arial" w:hAnsi="Arial" w:cs="Arial"/>
          <w:b/>
          <w:color w:val="auto"/>
          <w:szCs w:val="22"/>
        </w:rPr>
        <w:t xml:space="preserve">A: </w:t>
      </w:r>
      <w:r w:rsidRPr="009649FD">
        <w:rPr>
          <w:rFonts w:ascii="Arial" w:hAnsi="Arial" w:cs="Arial"/>
          <w:color w:val="4F81BD" w:themeColor="accent1"/>
          <w:szCs w:val="22"/>
        </w:rPr>
        <w:t xml:space="preserve">In the last </w:t>
      </w:r>
      <w:proofErr w:type="gramStart"/>
      <w:r w:rsidRPr="009649FD">
        <w:rPr>
          <w:rFonts w:ascii="Arial" w:hAnsi="Arial" w:cs="Arial"/>
          <w:color w:val="4F81BD" w:themeColor="accent1"/>
          <w:szCs w:val="22"/>
        </w:rPr>
        <w:t>year</w:t>
      </w:r>
      <w:proofErr w:type="gramEnd"/>
      <w:r w:rsidRPr="009649FD">
        <w:rPr>
          <w:rFonts w:ascii="Arial" w:hAnsi="Arial" w:cs="Arial"/>
          <w:color w:val="4F81BD" w:themeColor="accent1"/>
          <w:szCs w:val="22"/>
        </w:rPr>
        <w:t xml:space="preserve"> we have </w:t>
      </w:r>
      <w:proofErr w:type="spellStart"/>
      <w:r w:rsidRPr="009649FD">
        <w:rPr>
          <w:rFonts w:ascii="Arial" w:hAnsi="Arial" w:cs="Arial"/>
          <w:color w:val="4F81BD" w:themeColor="accent1"/>
          <w:szCs w:val="22"/>
        </w:rPr>
        <w:t>onboarded</w:t>
      </w:r>
      <w:proofErr w:type="spellEnd"/>
      <w:r w:rsidRPr="009649FD">
        <w:rPr>
          <w:rFonts w:ascii="Arial" w:hAnsi="Arial" w:cs="Arial"/>
          <w:color w:val="4F81BD" w:themeColor="accent1"/>
          <w:szCs w:val="22"/>
        </w:rPr>
        <w:t xml:space="preserve"> 2 new customer for about 1000 employees.</w:t>
      </w:r>
    </w:p>
    <w:p w:rsidR="00131CC2" w:rsidRPr="009649FD" w:rsidRDefault="00131CC2" w:rsidP="00471998">
      <w:pPr>
        <w:rPr>
          <w:rFonts w:ascii="Arial" w:hAnsi="Arial" w:cs="Arial"/>
          <w:color w:val="auto"/>
          <w:szCs w:val="22"/>
        </w:rPr>
      </w:pPr>
    </w:p>
    <w:p w:rsidR="00471998" w:rsidRPr="009649FD" w:rsidRDefault="00131CC2" w:rsidP="00471998">
      <w:pPr>
        <w:rPr>
          <w:rFonts w:ascii="Arial" w:hAnsi="Arial" w:cs="Arial"/>
          <w:color w:val="auto"/>
          <w:szCs w:val="22"/>
        </w:rPr>
      </w:pPr>
      <w:r w:rsidRPr="009649FD">
        <w:rPr>
          <w:rFonts w:ascii="Arial" w:hAnsi="Arial" w:cs="Arial"/>
          <w:b/>
          <w:color w:val="auto"/>
          <w:szCs w:val="22"/>
        </w:rPr>
        <w:t>11.</w:t>
      </w:r>
      <w:r w:rsidRPr="009649FD">
        <w:rPr>
          <w:rFonts w:ascii="Arial" w:hAnsi="Arial" w:cs="Arial"/>
          <w:color w:val="auto"/>
          <w:szCs w:val="22"/>
        </w:rPr>
        <w:t xml:space="preserve"> </w:t>
      </w:r>
      <w:r w:rsidR="00471998" w:rsidRPr="009649FD">
        <w:rPr>
          <w:rFonts w:ascii="Arial" w:hAnsi="Arial" w:cs="Arial"/>
          <w:color w:val="auto"/>
          <w:szCs w:val="22"/>
        </w:rPr>
        <w:t>Approximately how many net new covered employees each year?</w:t>
      </w:r>
    </w:p>
    <w:p w:rsidR="00471998" w:rsidRPr="009649FD" w:rsidRDefault="00471998" w:rsidP="00471998">
      <w:pPr>
        <w:rPr>
          <w:rFonts w:ascii="Arial" w:hAnsi="Arial" w:cs="Arial"/>
          <w:b/>
          <w:color w:val="auto"/>
          <w:szCs w:val="22"/>
        </w:rPr>
      </w:pPr>
      <w:r w:rsidRPr="009649FD">
        <w:rPr>
          <w:rFonts w:ascii="Arial" w:hAnsi="Arial" w:cs="Arial"/>
          <w:b/>
          <w:color w:val="auto"/>
          <w:szCs w:val="22"/>
        </w:rPr>
        <w:t>A:</w:t>
      </w:r>
      <w:r w:rsidR="00D05E48" w:rsidRPr="009649FD">
        <w:rPr>
          <w:rFonts w:ascii="Arial" w:hAnsi="Arial" w:cs="Arial"/>
          <w:b/>
          <w:color w:val="auto"/>
          <w:szCs w:val="22"/>
        </w:rPr>
        <w:t xml:space="preserve"> </w:t>
      </w:r>
      <w:r w:rsidR="00AE0291" w:rsidRPr="009649FD">
        <w:rPr>
          <w:rFonts w:ascii="Arial" w:hAnsi="Arial" w:cs="Arial"/>
          <w:color w:val="4F81BD" w:themeColor="accent1"/>
          <w:szCs w:val="22"/>
        </w:rPr>
        <w:t>There is not a standard amount however do not anticipate one customer larger than 11,000 lives.  Last year there was an increase by approximately 5000 lives.</w:t>
      </w:r>
    </w:p>
    <w:p w:rsidR="00131CC2" w:rsidRPr="009649FD" w:rsidRDefault="00131CC2" w:rsidP="00471998">
      <w:pPr>
        <w:rPr>
          <w:rFonts w:ascii="Arial" w:hAnsi="Arial" w:cs="Arial"/>
          <w:color w:val="4F81BD" w:themeColor="accent1"/>
          <w:szCs w:val="22"/>
        </w:rPr>
      </w:pPr>
    </w:p>
    <w:p w:rsidR="00471998" w:rsidRPr="009649FD" w:rsidRDefault="00471998" w:rsidP="00471998">
      <w:pPr>
        <w:rPr>
          <w:rFonts w:ascii="Arial" w:hAnsi="Arial" w:cs="Arial"/>
          <w:color w:val="auto"/>
          <w:szCs w:val="22"/>
        </w:rPr>
      </w:pPr>
      <w:proofErr w:type="gramStart"/>
      <w:r w:rsidRPr="009649FD">
        <w:rPr>
          <w:rFonts w:ascii="Arial" w:hAnsi="Arial" w:cs="Arial"/>
          <w:b/>
          <w:color w:val="auto"/>
          <w:szCs w:val="22"/>
        </w:rPr>
        <w:t>1</w:t>
      </w:r>
      <w:r w:rsidR="00131CC2" w:rsidRPr="009649FD">
        <w:rPr>
          <w:rFonts w:ascii="Arial" w:hAnsi="Arial" w:cs="Arial"/>
          <w:b/>
          <w:color w:val="auto"/>
          <w:szCs w:val="22"/>
        </w:rPr>
        <w:t>2</w:t>
      </w:r>
      <w:r w:rsidRPr="009649FD">
        <w:rPr>
          <w:rFonts w:ascii="Arial" w:hAnsi="Arial" w:cs="Arial"/>
          <w:b/>
          <w:color w:val="auto"/>
          <w:szCs w:val="22"/>
        </w:rPr>
        <w:t>.</w:t>
      </w:r>
      <w:r w:rsidRPr="009649FD">
        <w:rPr>
          <w:rFonts w:ascii="Arial" w:hAnsi="Arial" w:cs="Arial"/>
          <w:color w:val="auto"/>
          <w:szCs w:val="22"/>
        </w:rPr>
        <w:t xml:space="preserve"> </w:t>
      </w:r>
      <w:r w:rsidR="00131CC2" w:rsidRPr="009649FD">
        <w:rPr>
          <w:rFonts w:ascii="Arial" w:hAnsi="Arial" w:cs="Arial"/>
          <w:color w:val="auto"/>
          <w:szCs w:val="22"/>
        </w:rPr>
        <w:t>C</w:t>
      </w:r>
      <w:r w:rsidRPr="009649FD">
        <w:rPr>
          <w:rFonts w:ascii="Arial" w:hAnsi="Arial" w:cs="Arial"/>
          <w:color w:val="auto"/>
          <w:szCs w:val="22"/>
        </w:rPr>
        <w:t>onfirm the anticipated start date of the new contract?</w:t>
      </w:r>
      <w:proofErr w:type="gramEnd"/>
    </w:p>
    <w:p w:rsidR="00471998" w:rsidRPr="009649FD" w:rsidRDefault="00471998" w:rsidP="00471998">
      <w:pPr>
        <w:rPr>
          <w:rFonts w:ascii="Arial" w:hAnsi="Arial" w:cs="Arial"/>
          <w:b/>
          <w:color w:val="auto"/>
          <w:szCs w:val="22"/>
        </w:rPr>
      </w:pPr>
      <w:r w:rsidRPr="009649FD">
        <w:rPr>
          <w:rFonts w:ascii="Arial" w:hAnsi="Arial" w:cs="Arial"/>
          <w:b/>
          <w:color w:val="auto"/>
          <w:szCs w:val="22"/>
        </w:rPr>
        <w:t>A:</w:t>
      </w:r>
      <w:r w:rsidR="00131CC2" w:rsidRPr="009649FD">
        <w:rPr>
          <w:rFonts w:ascii="Arial" w:hAnsi="Arial" w:cs="Arial"/>
          <w:b/>
          <w:color w:val="auto"/>
          <w:szCs w:val="22"/>
        </w:rPr>
        <w:t xml:space="preserve"> </w:t>
      </w:r>
      <w:r w:rsidR="00131CC2" w:rsidRPr="009649FD">
        <w:rPr>
          <w:rFonts w:ascii="Arial" w:hAnsi="Arial" w:cs="Arial"/>
          <w:color w:val="4F81BD" w:themeColor="accent1"/>
          <w:szCs w:val="22"/>
        </w:rPr>
        <w:t xml:space="preserve">September </w:t>
      </w:r>
      <w:proofErr w:type="gramStart"/>
      <w:r w:rsidR="00131CC2" w:rsidRPr="009649FD">
        <w:rPr>
          <w:rFonts w:ascii="Arial" w:hAnsi="Arial" w:cs="Arial"/>
          <w:color w:val="4F81BD" w:themeColor="accent1"/>
          <w:szCs w:val="22"/>
        </w:rPr>
        <w:t>1</w:t>
      </w:r>
      <w:r w:rsidR="00131CC2" w:rsidRPr="009649FD">
        <w:rPr>
          <w:rFonts w:ascii="Arial" w:hAnsi="Arial" w:cs="Arial"/>
          <w:color w:val="4F81BD" w:themeColor="accent1"/>
          <w:szCs w:val="22"/>
          <w:vertAlign w:val="superscript"/>
        </w:rPr>
        <w:t>st</w:t>
      </w:r>
      <w:proofErr w:type="gramEnd"/>
      <w:r w:rsidR="00131CC2" w:rsidRPr="009649FD">
        <w:rPr>
          <w:rFonts w:ascii="Arial" w:hAnsi="Arial" w:cs="Arial"/>
          <w:color w:val="4F81BD" w:themeColor="accent1"/>
          <w:szCs w:val="22"/>
        </w:rPr>
        <w:t>, 2019</w:t>
      </w:r>
    </w:p>
    <w:p w:rsidR="00471998" w:rsidRPr="009649FD" w:rsidRDefault="00471998" w:rsidP="00471998">
      <w:pPr>
        <w:rPr>
          <w:rFonts w:ascii="Arial" w:hAnsi="Arial" w:cs="Arial"/>
          <w:color w:val="auto"/>
          <w:szCs w:val="22"/>
        </w:rPr>
      </w:pPr>
    </w:p>
    <w:p w:rsidR="00471998" w:rsidRPr="009649FD" w:rsidRDefault="00471998" w:rsidP="00471998">
      <w:pPr>
        <w:rPr>
          <w:rFonts w:ascii="Arial" w:hAnsi="Arial" w:cs="Arial"/>
          <w:color w:val="auto"/>
          <w:szCs w:val="22"/>
        </w:rPr>
      </w:pPr>
      <w:r w:rsidRPr="009649FD">
        <w:rPr>
          <w:rFonts w:ascii="Arial" w:hAnsi="Arial" w:cs="Arial"/>
          <w:b/>
          <w:color w:val="auto"/>
          <w:szCs w:val="22"/>
        </w:rPr>
        <w:t>1</w:t>
      </w:r>
      <w:r w:rsidR="00131CC2" w:rsidRPr="009649FD">
        <w:rPr>
          <w:rFonts w:ascii="Arial" w:hAnsi="Arial" w:cs="Arial"/>
          <w:b/>
          <w:color w:val="auto"/>
          <w:szCs w:val="22"/>
        </w:rPr>
        <w:t>3</w:t>
      </w:r>
      <w:r w:rsidRPr="009649FD">
        <w:rPr>
          <w:rFonts w:ascii="Arial" w:hAnsi="Arial" w:cs="Arial"/>
          <w:b/>
          <w:color w:val="auto"/>
          <w:szCs w:val="22"/>
        </w:rPr>
        <w:t>.</w:t>
      </w:r>
      <w:r w:rsidRPr="009649FD">
        <w:rPr>
          <w:rFonts w:ascii="Arial" w:hAnsi="Arial" w:cs="Arial"/>
          <w:color w:val="auto"/>
          <w:szCs w:val="22"/>
        </w:rPr>
        <w:t xml:space="preserve"> Would the new work-life vendor implement </w:t>
      </w:r>
      <w:proofErr w:type="spellStart"/>
      <w:r w:rsidRPr="009649FD">
        <w:rPr>
          <w:rFonts w:ascii="Arial" w:hAnsi="Arial" w:cs="Arial"/>
          <w:color w:val="auto"/>
          <w:szCs w:val="22"/>
        </w:rPr>
        <w:t>UTHealth’s</w:t>
      </w:r>
      <w:proofErr w:type="spellEnd"/>
      <w:r w:rsidRPr="009649FD">
        <w:rPr>
          <w:rFonts w:ascii="Arial" w:hAnsi="Arial" w:cs="Arial"/>
          <w:color w:val="auto"/>
          <w:szCs w:val="22"/>
        </w:rPr>
        <w:t xml:space="preserve"> employee program and </w:t>
      </w:r>
      <w:proofErr w:type="spellStart"/>
      <w:r w:rsidRPr="009649FD">
        <w:rPr>
          <w:rFonts w:ascii="Arial" w:hAnsi="Arial" w:cs="Arial"/>
          <w:color w:val="auto"/>
          <w:szCs w:val="22"/>
        </w:rPr>
        <w:t>UTHealth’s</w:t>
      </w:r>
      <w:proofErr w:type="spellEnd"/>
      <w:r w:rsidRPr="009649FD">
        <w:rPr>
          <w:rFonts w:ascii="Arial" w:hAnsi="Arial" w:cs="Arial"/>
          <w:color w:val="auto"/>
          <w:szCs w:val="22"/>
        </w:rPr>
        <w:t xml:space="preserve"> customers at the same time? </w:t>
      </w:r>
    </w:p>
    <w:p w:rsidR="00471998" w:rsidRPr="009649FD" w:rsidRDefault="00471998" w:rsidP="00471998">
      <w:pPr>
        <w:rPr>
          <w:rFonts w:ascii="Arial" w:hAnsi="Arial" w:cs="Arial"/>
          <w:color w:val="auto"/>
          <w:szCs w:val="22"/>
        </w:rPr>
      </w:pPr>
      <w:r w:rsidRPr="009649FD">
        <w:rPr>
          <w:rFonts w:ascii="Arial" w:hAnsi="Arial" w:cs="Arial"/>
          <w:b/>
          <w:color w:val="auto"/>
          <w:szCs w:val="22"/>
        </w:rPr>
        <w:t>A:</w:t>
      </w:r>
      <w:r w:rsidR="00131CC2" w:rsidRPr="009649FD">
        <w:rPr>
          <w:rFonts w:ascii="Arial" w:hAnsi="Arial" w:cs="Arial"/>
          <w:b/>
          <w:color w:val="auto"/>
          <w:szCs w:val="22"/>
        </w:rPr>
        <w:t xml:space="preserve"> </w:t>
      </w:r>
      <w:r w:rsidR="00131CC2" w:rsidRPr="009649FD">
        <w:rPr>
          <w:rFonts w:ascii="Arial" w:hAnsi="Arial" w:cs="Arial"/>
          <w:color w:val="4F81BD" w:themeColor="accent1"/>
          <w:szCs w:val="22"/>
        </w:rPr>
        <w:t>Yes</w:t>
      </w:r>
    </w:p>
    <w:p w:rsidR="00471998" w:rsidRPr="009649FD" w:rsidRDefault="00471998" w:rsidP="00471998">
      <w:pPr>
        <w:rPr>
          <w:rFonts w:ascii="Arial" w:hAnsi="Arial" w:cs="Arial"/>
          <w:color w:val="auto"/>
          <w:szCs w:val="22"/>
        </w:rPr>
      </w:pPr>
    </w:p>
    <w:p w:rsidR="00131CC2" w:rsidRPr="009649FD" w:rsidRDefault="00131CC2" w:rsidP="00471998">
      <w:pPr>
        <w:rPr>
          <w:rFonts w:ascii="Arial" w:hAnsi="Arial" w:cs="Arial"/>
          <w:color w:val="auto"/>
          <w:szCs w:val="22"/>
        </w:rPr>
      </w:pPr>
      <w:r w:rsidRPr="009649FD">
        <w:rPr>
          <w:rFonts w:ascii="Arial" w:hAnsi="Arial" w:cs="Arial"/>
          <w:b/>
          <w:color w:val="auto"/>
          <w:szCs w:val="22"/>
        </w:rPr>
        <w:t>14</w:t>
      </w:r>
      <w:r w:rsidR="00471998" w:rsidRPr="009649FD">
        <w:rPr>
          <w:rFonts w:ascii="Arial" w:hAnsi="Arial" w:cs="Arial"/>
          <w:b/>
          <w:color w:val="auto"/>
          <w:szCs w:val="22"/>
        </w:rPr>
        <w:t>.</w:t>
      </w:r>
      <w:r w:rsidR="00471998" w:rsidRPr="009649FD">
        <w:rPr>
          <w:rFonts w:ascii="Arial" w:hAnsi="Arial" w:cs="Arial"/>
          <w:color w:val="auto"/>
          <w:szCs w:val="22"/>
        </w:rPr>
        <w:t xml:space="preserve"> Would the vendor have one work-life contact at </w:t>
      </w:r>
      <w:proofErr w:type="spellStart"/>
      <w:r w:rsidR="00471998" w:rsidRPr="009649FD">
        <w:rPr>
          <w:rFonts w:ascii="Arial" w:hAnsi="Arial" w:cs="Arial"/>
          <w:color w:val="auto"/>
          <w:szCs w:val="22"/>
        </w:rPr>
        <w:t>UThealth</w:t>
      </w:r>
      <w:proofErr w:type="spellEnd"/>
      <w:r w:rsidR="00471998" w:rsidRPr="009649FD">
        <w:rPr>
          <w:rFonts w:ascii="Arial" w:hAnsi="Arial" w:cs="Arial"/>
          <w:color w:val="auto"/>
          <w:szCs w:val="22"/>
        </w:rPr>
        <w:t xml:space="preserve"> to help manage the implementation and ongoing management of </w:t>
      </w:r>
      <w:proofErr w:type="spellStart"/>
      <w:r w:rsidR="00471998" w:rsidRPr="009649FD">
        <w:rPr>
          <w:rFonts w:ascii="Arial" w:hAnsi="Arial" w:cs="Arial"/>
          <w:color w:val="auto"/>
          <w:szCs w:val="22"/>
        </w:rPr>
        <w:t>UTHealth’s</w:t>
      </w:r>
      <w:proofErr w:type="spellEnd"/>
      <w:r w:rsidR="00471998" w:rsidRPr="009649FD">
        <w:rPr>
          <w:rFonts w:ascii="Arial" w:hAnsi="Arial" w:cs="Arial"/>
          <w:color w:val="auto"/>
          <w:szCs w:val="22"/>
        </w:rPr>
        <w:t xml:space="preserve"> customers? </w:t>
      </w:r>
    </w:p>
    <w:p w:rsidR="00131CC2" w:rsidRPr="009649FD" w:rsidRDefault="00131CC2" w:rsidP="00471998">
      <w:pPr>
        <w:rPr>
          <w:rFonts w:ascii="Arial" w:hAnsi="Arial" w:cs="Arial"/>
          <w:color w:val="auto"/>
          <w:szCs w:val="22"/>
        </w:rPr>
      </w:pPr>
      <w:r w:rsidRPr="009649FD">
        <w:rPr>
          <w:rFonts w:ascii="Arial" w:hAnsi="Arial" w:cs="Arial"/>
          <w:b/>
          <w:color w:val="auto"/>
          <w:szCs w:val="22"/>
        </w:rPr>
        <w:t>A:</w:t>
      </w:r>
      <w:r w:rsidRPr="009649FD">
        <w:rPr>
          <w:rFonts w:ascii="Arial" w:hAnsi="Arial" w:cs="Arial"/>
          <w:color w:val="auto"/>
          <w:szCs w:val="22"/>
        </w:rPr>
        <w:t xml:space="preserve"> </w:t>
      </w:r>
      <w:r w:rsidRPr="009649FD">
        <w:rPr>
          <w:rFonts w:ascii="Arial" w:hAnsi="Arial" w:cs="Arial"/>
          <w:color w:val="4F81BD" w:themeColor="accent1"/>
          <w:szCs w:val="22"/>
        </w:rPr>
        <w:t>Yes</w:t>
      </w:r>
    </w:p>
    <w:p w:rsidR="00131CC2" w:rsidRPr="009649FD" w:rsidRDefault="00131CC2" w:rsidP="00471998">
      <w:pPr>
        <w:rPr>
          <w:rFonts w:ascii="Arial" w:hAnsi="Arial" w:cs="Arial"/>
          <w:color w:val="auto"/>
          <w:szCs w:val="22"/>
        </w:rPr>
      </w:pPr>
    </w:p>
    <w:p w:rsidR="00471998" w:rsidRPr="009649FD" w:rsidRDefault="00131CC2" w:rsidP="00471998">
      <w:pPr>
        <w:rPr>
          <w:rFonts w:ascii="Arial" w:hAnsi="Arial" w:cs="Arial"/>
          <w:color w:val="auto"/>
          <w:szCs w:val="22"/>
        </w:rPr>
      </w:pPr>
      <w:r w:rsidRPr="009649FD">
        <w:rPr>
          <w:rFonts w:ascii="Arial" w:hAnsi="Arial" w:cs="Arial"/>
          <w:b/>
          <w:color w:val="auto"/>
          <w:szCs w:val="22"/>
        </w:rPr>
        <w:t>15.</w:t>
      </w:r>
      <w:r w:rsidRPr="009649FD">
        <w:rPr>
          <w:rFonts w:ascii="Arial" w:hAnsi="Arial" w:cs="Arial"/>
          <w:color w:val="auto"/>
          <w:szCs w:val="22"/>
        </w:rPr>
        <w:t xml:space="preserve"> </w:t>
      </w:r>
      <w:r w:rsidR="00471998" w:rsidRPr="009649FD">
        <w:rPr>
          <w:rFonts w:ascii="Arial" w:hAnsi="Arial" w:cs="Arial"/>
          <w:color w:val="auto"/>
          <w:szCs w:val="22"/>
        </w:rPr>
        <w:t xml:space="preserve">Would the vendor </w:t>
      </w:r>
      <w:proofErr w:type="gramStart"/>
      <w:r w:rsidR="00471998" w:rsidRPr="009649FD">
        <w:rPr>
          <w:rFonts w:ascii="Arial" w:hAnsi="Arial" w:cs="Arial"/>
          <w:color w:val="auto"/>
          <w:szCs w:val="22"/>
        </w:rPr>
        <w:t>also  have</w:t>
      </w:r>
      <w:proofErr w:type="gramEnd"/>
      <w:r w:rsidR="00471998" w:rsidRPr="009649FD">
        <w:rPr>
          <w:rFonts w:ascii="Arial" w:hAnsi="Arial" w:cs="Arial"/>
          <w:color w:val="auto"/>
          <w:szCs w:val="22"/>
        </w:rPr>
        <w:t xml:space="preserve"> interaction and/or correspondence with </w:t>
      </w:r>
      <w:proofErr w:type="spellStart"/>
      <w:r w:rsidR="00471998" w:rsidRPr="009649FD">
        <w:rPr>
          <w:rFonts w:ascii="Arial" w:hAnsi="Arial" w:cs="Arial"/>
          <w:color w:val="auto"/>
          <w:szCs w:val="22"/>
        </w:rPr>
        <w:t>UTHealth’s</w:t>
      </w:r>
      <w:proofErr w:type="spellEnd"/>
      <w:r w:rsidR="00471998" w:rsidRPr="009649FD">
        <w:rPr>
          <w:rFonts w:ascii="Arial" w:hAnsi="Arial" w:cs="Arial"/>
          <w:color w:val="auto"/>
          <w:szCs w:val="22"/>
        </w:rPr>
        <w:t xml:space="preserve"> customer HR contacts or would the interactions be streamlined through our </w:t>
      </w:r>
      <w:proofErr w:type="spellStart"/>
      <w:r w:rsidR="00471998" w:rsidRPr="009649FD">
        <w:rPr>
          <w:rFonts w:ascii="Arial" w:hAnsi="Arial" w:cs="Arial"/>
          <w:color w:val="auto"/>
          <w:szCs w:val="22"/>
        </w:rPr>
        <w:t>UTHealth</w:t>
      </w:r>
      <w:proofErr w:type="spellEnd"/>
      <w:r w:rsidR="00471998" w:rsidRPr="009649FD">
        <w:rPr>
          <w:rFonts w:ascii="Arial" w:hAnsi="Arial" w:cs="Arial"/>
          <w:color w:val="auto"/>
          <w:szCs w:val="22"/>
        </w:rPr>
        <w:t xml:space="preserve"> contacts?</w:t>
      </w:r>
    </w:p>
    <w:p w:rsidR="00471998" w:rsidRPr="009649FD" w:rsidRDefault="00471998" w:rsidP="00471998">
      <w:pPr>
        <w:rPr>
          <w:rFonts w:ascii="Arial" w:hAnsi="Arial" w:cs="Arial"/>
          <w:color w:val="4F81BD" w:themeColor="accent1"/>
          <w:szCs w:val="22"/>
        </w:rPr>
      </w:pPr>
      <w:r w:rsidRPr="009649FD">
        <w:rPr>
          <w:rFonts w:ascii="Arial" w:hAnsi="Arial" w:cs="Arial"/>
          <w:b/>
          <w:color w:val="auto"/>
          <w:szCs w:val="22"/>
        </w:rPr>
        <w:t>A:</w:t>
      </w:r>
      <w:r w:rsidR="00131CC2" w:rsidRPr="009649FD">
        <w:rPr>
          <w:rFonts w:ascii="Arial" w:hAnsi="Arial" w:cs="Arial"/>
          <w:b/>
          <w:color w:val="auto"/>
          <w:szCs w:val="22"/>
        </w:rPr>
        <w:t xml:space="preserve"> </w:t>
      </w:r>
      <w:r w:rsidR="00716B4F" w:rsidRPr="009649FD">
        <w:rPr>
          <w:rFonts w:ascii="Arial" w:hAnsi="Arial" w:cs="Arial"/>
          <w:color w:val="4F81BD" w:themeColor="accent1"/>
          <w:szCs w:val="22"/>
        </w:rPr>
        <w:t xml:space="preserve">The vendor will not have interaction and/or correspondence directly with a customer or HR contact except to handle a call through </w:t>
      </w:r>
      <w:proofErr w:type="gramStart"/>
      <w:r w:rsidR="00716B4F" w:rsidRPr="009649FD">
        <w:rPr>
          <w:rFonts w:ascii="Arial" w:hAnsi="Arial" w:cs="Arial"/>
          <w:color w:val="4F81BD" w:themeColor="accent1"/>
          <w:szCs w:val="22"/>
        </w:rPr>
        <w:t>roll-over</w:t>
      </w:r>
      <w:proofErr w:type="gramEnd"/>
      <w:r w:rsidR="00716B4F" w:rsidRPr="009649FD">
        <w:rPr>
          <w:rFonts w:ascii="Arial" w:hAnsi="Arial" w:cs="Arial"/>
          <w:color w:val="4F81BD" w:themeColor="accent1"/>
          <w:szCs w:val="22"/>
        </w:rPr>
        <w:t xml:space="preserve"> calls and afterhours.  There may be a </w:t>
      </w:r>
      <w:proofErr w:type="spellStart"/>
      <w:r w:rsidR="00716B4F" w:rsidRPr="009649FD">
        <w:rPr>
          <w:rFonts w:ascii="Arial" w:hAnsi="Arial" w:cs="Arial"/>
          <w:color w:val="4F81BD" w:themeColor="accent1"/>
          <w:szCs w:val="22"/>
        </w:rPr>
        <w:t>time</w:t>
      </w:r>
      <w:proofErr w:type="gramStart"/>
      <w:r w:rsidR="00716B4F" w:rsidRPr="009649FD">
        <w:rPr>
          <w:rFonts w:ascii="Arial" w:hAnsi="Arial" w:cs="Arial"/>
          <w:color w:val="4F81BD" w:themeColor="accent1"/>
          <w:szCs w:val="22"/>
        </w:rPr>
        <w:t>,in</w:t>
      </w:r>
      <w:proofErr w:type="spellEnd"/>
      <w:proofErr w:type="gramEnd"/>
      <w:r w:rsidR="00716B4F" w:rsidRPr="009649FD">
        <w:rPr>
          <w:rFonts w:ascii="Arial" w:hAnsi="Arial" w:cs="Arial"/>
          <w:color w:val="4F81BD" w:themeColor="accent1"/>
          <w:szCs w:val="22"/>
        </w:rPr>
        <w:t xml:space="preserve"> conjunction with the </w:t>
      </w:r>
      <w:proofErr w:type="spellStart"/>
      <w:r w:rsidR="00716B4F" w:rsidRPr="009649FD">
        <w:rPr>
          <w:rFonts w:ascii="Arial" w:hAnsi="Arial" w:cs="Arial"/>
          <w:color w:val="4F81BD" w:themeColor="accent1"/>
          <w:szCs w:val="22"/>
        </w:rPr>
        <w:t>UTHealth</w:t>
      </w:r>
      <w:proofErr w:type="spellEnd"/>
      <w:r w:rsidR="00716B4F" w:rsidRPr="009649FD">
        <w:rPr>
          <w:rFonts w:ascii="Arial" w:hAnsi="Arial" w:cs="Arial"/>
          <w:color w:val="4F81BD" w:themeColor="accent1"/>
          <w:szCs w:val="22"/>
        </w:rPr>
        <w:t xml:space="preserve"> EAP Account Manager in response to a service problem solving an issue. The role of the vendor will be to connect our on-call counselor with the customer.  Protocols </w:t>
      </w:r>
      <w:proofErr w:type="gramStart"/>
      <w:r w:rsidR="00716B4F" w:rsidRPr="009649FD">
        <w:rPr>
          <w:rFonts w:ascii="Arial" w:hAnsi="Arial" w:cs="Arial"/>
          <w:color w:val="4F81BD" w:themeColor="accent1"/>
          <w:szCs w:val="22"/>
        </w:rPr>
        <w:t>will be put</w:t>
      </w:r>
      <w:proofErr w:type="gramEnd"/>
      <w:r w:rsidR="00716B4F" w:rsidRPr="009649FD">
        <w:rPr>
          <w:rFonts w:ascii="Arial" w:hAnsi="Arial" w:cs="Arial"/>
          <w:color w:val="4F81BD" w:themeColor="accent1"/>
          <w:szCs w:val="22"/>
        </w:rPr>
        <w:t xml:space="preserve"> in place for the vendor to handle these types of calls.  </w:t>
      </w:r>
    </w:p>
    <w:p w:rsidR="00716B4F" w:rsidRPr="009649FD" w:rsidRDefault="00716B4F" w:rsidP="00471998">
      <w:pPr>
        <w:rPr>
          <w:rFonts w:ascii="Arial" w:hAnsi="Arial" w:cs="Arial"/>
          <w:color w:val="auto"/>
          <w:szCs w:val="22"/>
        </w:rPr>
      </w:pPr>
    </w:p>
    <w:p w:rsidR="00471998" w:rsidRPr="009649FD" w:rsidRDefault="00131CC2" w:rsidP="00471998">
      <w:pPr>
        <w:rPr>
          <w:rFonts w:ascii="Arial" w:hAnsi="Arial" w:cs="Arial"/>
          <w:color w:val="auto"/>
          <w:szCs w:val="22"/>
        </w:rPr>
      </w:pPr>
      <w:r w:rsidRPr="009649FD">
        <w:rPr>
          <w:rFonts w:ascii="Arial" w:hAnsi="Arial" w:cs="Arial"/>
          <w:b/>
          <w:color w:val="auto"/>
          <w:szCs w:val="22"/>
        </w:rPr>
        <w:t>16</w:t>
      </w:r>
      <w:r w:rsidR="00471998" w:rsidRPr="009649FD">
        <w:rPr>
          <w:rFonts w:ascii="Arial" w:hAnsi="Arial" w:cs="Arial"/>
          <w:b/>
          <w:color w:val="auto"/>
          <w:szCs w:val="22"/>
        </w:rPr>
        <w:t>.</w:t>
      </w:r>
      <w:r w:rsidR="00471998" w:rsidRPr="009649FD">
        <w:rPr>
          <w:rFonts w:ascii="Arial" w:hAnsi="Arial" w:cs="Arial"/>
          <w:color w:val="auto"/>
          <w:szCs w:val="22"/>
        </w:rPr>
        <w:t xml:space="preserve"> How many onsite or webinar hours should we include in our proposed program? </w:t>
      </w:r>
      <w:proofErr w:type="gramStart"/>
      <w:r w:rsidR="00471998" w:rsidRPr="009649FD">
        <w:rPr>
          <w:rFonts w:ascii="Arial" w:hAnsi="Arial" w:cs="Arial"/>
          <w:color w:val="auto"/>
          <w:szCs w:val="22"/>
        </w:rPr>
        <w:t>Also</w:t>
      </w:r>
      <w:proofErr w:type="gramEnd"/>
      <w:r w:rsidR="00471998" w:rsidRPr="009649FD">
        <w:rPr>
          <w:rFonts w:ascii="Arial" w:hAnsi="Arial" w:cs="Arial"/>
          <w:color w:val="auto"/>
          <w:szCs w:val="22"/>
        </w:rPr>
        <w:t xml:space="preserve">, should we have a set number for </w:t>
      </w:r>
      <w:proofErr w:type="spellStart"/>
      <w:r w:rsidR="00471998" w:rsidRPr="009649FD">
        <w:rPr>
          <w:rFonts w:ascii="Arial" w:hAnsi="Arial" w:cs="Arial"/>
          <w:color w:val="auto"/>
          <w:szCs w:val="22"/>
        </w:rPr>
        <w:t>UTHealth’s</w:t>
      </w:r>
      <w:proofErr w:type="spellEnd"/>
      <w:r w:rsidR="00471998" w:rsidRPr="009649FD">
        <w:rPr>
          <w:rFonts w:ascii="Arial" w:hAnsi="Arial" w:cs="Arial"/>
          <w:color w:val="auto"/>
          <w:szCs w:val="22"/>
        </w:rPr>
        <w:t xml:space="preserve"> program and then a separate number of hours for all of </w:t>
      </w:r>
      <w:proofErr w:type="spellStart"/>
      <w:r w:rsidR="00471998" w:rsidRPr="009649FD">
        <w:rPr>
          <w:rFonts w:ascii="Arial" w:hAnsi="Arial" w:cs="Arial"/>
          <w:color w:val="auto"/>
          <w:szCs w:val="22"/>
        </w:rPr>
        <w:t>UTHealth’s</w:t>
      </w:r>
      <w:proofErr w:type="spellEnd"/>
      <w:r w:rsidR="00471998" w:rsidRPr="009649FD">
        <w:rPr>
          <w:rFonts w:ascii="Arial" w:hAnsi="Arial" w:cs="Arial"/>
          <w:color w:val="auto"/>
          <w:szCs w:val="22"/>
        </w:rPr>
        <w:t xml:space="preserve"> customers? </w:t>
      </w:r>
      <w:proofErr w:type="gramStart"/>
      <w:r w:rsidR="00471998" w:rsidRPr="009649FD">
        <w:rPr>
          <w:rFonts w:ascii="Arial" w:hAnsi="Arial" w:cs="Arial"/>
          <w:color w:val="auto"/>
          <w:szCs w:val="22"/>
        </w:rPr>
        <w:t>Or</w:t>
      </w:r>
      <w:proofErr w:type="gramEnd"/>
      <w:r w:rsidR="00471998" w:rsidRPr="009649FD">
        <w:rPr>
          <w:rFonts w:ascii="Arial" w:hAnsi="Arial" w:cs="Arial"/>
          <w:color w:val="auto"/>
          <w:szCs w:val="22"/>
        </w:rPr>
        <w:t xml:space="preserve"> we could also include these hours at an hourly rate? What is </w:t>
      </w:r>
      <w:proofErr w:type="spellStart"/>
      <w:r w:rsidR="00471998" w:rsidRPr="009649FD">
        <w:rPr>
          <w:rFonts w:ascii="Arial" w:hAnsi="Arial" w:cs="Arial"/>
          <w:color w:val="auto"/>
          <w:szCs w:val="22"/>
        </w:rPr>
        <w:t>UTHealth’s</w:t>
      </w:r>
      <w:proofErr w:type="spellEnd"/>
      <w:r w:rsidR="00471998" w:rsidRPr="009649FD">
        <w:rPr>
          <w:rFonts w:ascii="Arial" w:hAnsi="Arial" w:cs="Arial"/>
          <w:color w:val="auto"/>
          <w:szCs w:val="22"/>
        </w:rPr>
        <w:t xml:space="preserve"> preference? </w:t>
      </w:r>
    </w:p>
    <w:p w:rsidR="00471998" w:rsidRPr="009649FD" w:rsidRDefault="00471998" w:rsidP="00471998">
      <w:pPr>
        <w:rPr>
          <w:rFonts w:ascii="Arial" w:hAnsi="Arial" w:cs="Arial"/>
          <w:b/>
          <w:color w:val="auto"/>
          <w:szCs w:val="22"/>
        </w:rPr>
      </w:pPr>
      <w:r w:rsidRPr="009649FD">
        <w:rPr>
          <w:rFonts w:ascii="Arial" w:hAnsi="Arial" w:cs="Arial"/>
          <w:b/>
          <w:color w:val="auto"/>
          <w:szCs w:val="22"/>
        </w:rPr>
        <w:t>A:</w:t>
      </w:r>
      <w:r w:rsidR="00EE3A87" w:rsidRPr="009649FD">
        <w:rPr>
          <w:rFonts w:ascii="Arial" w:hAnsi="Arial" w:cs="Arial"/>
          <w:b/>
          <w:color w:val="auto"/>
          <w:szCs w:val="22"/>
        </w:rPr>
        <w:t xml:space="preserve"> </w:t>
      </w:r>
      <w:r w:rsidR="00716B4F" w:rsidRPr="009649FD">
        <w:rPr>
          <w:rFonts w:ascii="Arial" w:hAnsi="Arial" w:cs="Arial"/>
          <w:color w:val="4F81BD" w:themeColor="accent1"/>
          <w:szCs w:val="22"/>
        </w:rPr>
        <w:t xml:space="preserve">There will be no “onsite” trainings for this contract.  The idea of webinars will be that they </w:t>
      </w:r>
      <w:proofErr w:type="gramStart"/>
      <w:r w:rsidR="00716B4F" w:rsidRPr="009649FD">
        <w:rPr>
          <w:rFonts w:ascii="Arial" w:hAnsi="Arial" w:cs="Arial"/>
          <w:color w:val="4F81BD" w:themeColor="accent1"/>
          <w:szCs w:val="22"/>
        </w:rPr>
        <w:t>are posted</w:t>
      </w:r>
      <w:proofErr w:type="gramEnd"/>
      <w:r w:rsidR="00716B4F" w:rsidRPr="009649FD">
        <w:rPr>
          <w:rFonts w:ascii="Arial" w:hAnsi="Arial" w:cs="Arial"/>
          <w:color w:val="4F81BD" w:themeColor="accent1"/>
          <w:szCs w:val="22"/>
        </w:rPr>
        <w:t xml:space="preserve"> on the website for viewing by any employee or customer but at this time nothing directly to the customer.  Feel free to add the value added service of webinars or onsite training on a fee for service basis.  </w:t>
      </w:r>
    </w:p>
    <w:p w:rsidR="00471998" w:rsidRPr="009649FD" w:rsidRDefault="00471998" w:rsidP="00471998">
      <w:pPr>
        <w:rPr>
          <w:rFonts w:ascii="Arial" w:hAnsi="Arial" w:cs="Arial"/>
          <w:color w:val="auto"/>
          <w:szCs w:val="22"/>
        </w:rPr>
      </w:pPr>
    </w:p>
    <w:p w:rsidR="00471998" w:rsidRPr="009649FD" w:rsidRDefault="00131CC2" w:rsidP="00471998">
      <w:pPr>
        <w:rPr>
          <w:rFonts w:ascii="Arial" w:hAnsi="Arial" w:cs="Arial"/>
          <w:color w:val="auto"/>
          <w:szCs w:val="22"/>
        </w:rPr>
      </w:pPr>
      <w:proofErr w:type="gramStart"/>
      <w:r w:rsidRPr="009649FD">
        <w:rPr>
          <w:rFonts w:ascii="Arial" w:hAnsi="Arial" w:cs="Arial"/>
          <w:b/>
          <w:color w:val="auto"/>
          <w:szCs w:val="22"/>
        </w:rPr>
        <w:t>17</w:t>
      </w:r>
      <w:r w:rsidR="00471998" w:rsidRPr="009649FD">
        <w:rPr>
          <w:rFonts w:ascii="Arial" w:hAnsi="Arial" w:cs="Arial"/>
          <w:b/>
          <w:color w:val="auto"/>
          <w:szCs w:val="22"/>
        </w:rPr>
        <w:t>.</w:t>
      </w:r>
      <w:r w:rsidR="00471998" w:rsidRPr="009649FD">
        <w:rPr>
          <w:rFonts w:ascii="Arial" w:hAnsi="Arial" w:cs="Arial"/>
          <w:color w:val="auto"/>
          <w:szCs w:val="22"/>
        </w:rPr>
        <w:t xml:space="preserve"> Will the work-life vendor ever be expected</w:t>
      </w:r>
      <w:proofErr w:type="gramEnd"/>
      <w:r w:rsidR="00471998" w:rsidRPr="009649FD">
        <w:rPr>
          <w:rFonts w:ascii="Arial" w:hAnsi="Arial" w:cs="Arial"/>
          <w:color w:val="auto"/>
          <w:szCs w:val="22"/>
        </w:rPr>
        <w:t xml:space="preserve"> to help support CISM events? Is this something we should include as a fee for service?</w:t>
      </w:r>
    </w:p>
    <w:p w:rsidR="00A52CF3" w:rsidRPr="009649FD" w:rsidRDefault="00471998" w:rsidP="00110006">
      <w:pPr>
        <w:rPr>
          <w:rFonts w:ascii="Arial" w:hAnsi="Arial" w:cs="Arial"/>
          <w:b/>
          <w:szCs w:val="22"/>
        </w:rPr>
      </w:pPr>
      <w:r w:rsidRPr="009649FD">
        <w:rPr>
          <w:rFonts w:ascii="Arial" w:hAnsi="Arial" w:cs="Arial"/>
          <w:b/>
          <w:color w:val="auto"/>
          <w:szCs w:val="22"/>
        </w:rPr>
        <w:t>A:</w:t>
      </w:r>
      <w:r w:rsidR="00131CC2" w:rsidRPr="009649FD">
        <w:rPr>
          <w:rFonts w:ascii="Arial" w:hAnsi="Arial" w:cs="Arial"/>
          <w:b/>
          <w:color w:val="auto"/>
          <w:szCs w:val="22"/>
        </w:rPr>
        <w:t xml:space="preserve"> </w:t>
      </w:r>
      <w:r w:rsidR="00716B4F" w:rsidRPr="009649FD">
        <w:rPr>
          <w:rFonts w:ascii="Arial" w:hAnsi="Arial" w:cs="Arial"/>
          <w:color w:val="4F81BD" w:themeColor="accent1"/>
          <w:szCs w:val="22"/>
        </w:rPr>
        <w:t>It is not expected.</w:t>
      </w:r>
      <w:r w:rsidR="00716B4F" w:rsidRPr="009649FD">
        <w:rPr>
          <w:rFonts w:ascii="Arial" w:hAnsi="Arial" w:cs="Arial"/>
          <w:b/>
          <w:color w:val="4F81BD" w:themeColor="accent1"/>
          <w:szCs w:val="22"/>
        </w:rPr>
        <w:t xml:space="preserve"> </w:t>
      </w:r>
      <w:r w:rsidR="00131CC2" w:rsidRPr="009649FD">
        <w:rPr>
          <w:rFonts w:ascii="Arial" w:hAnsi="Arial" w:cs="Arial"/>
          <w:color w:val="4F81BD" w:themeColor="accent1"/>
          <w:szCs w:val="22"/>
        </w:rPr>
        <w:t>Feel free to add this as a value added service</w:t>
      </w:r>
    </w:p>
    <w:p w:rsidR="00A52CF3" w:rsidRPr="009649FD" w:rsidRDefault="00A52CF3" w:rsidP="00110006">
      <w:pPr>
        <w:rPr>
          <w:rFonts w:ascii="Arial" w:hAnsi="Arial" w:cs="Arial"/>
          <w:b/>
          <w:szCs w:val="22"/>
        </w:rPr>
      </w:pPr>
    </w:p>
    <w:p w:rsidR="00A52CF3" w:rsidRDefault="00987906" w:rsidP="00110006">
      <w:pPr>
        <w:rPr>
          <w:rFonts w:ascii="Arial" w:hAnsi="Arial" w:cs="Arial"/>
          <w:b/>
          <w:sz w:val="20"/>
        </w:rPr>
      </w:pPr>
      <w:r w:rsidRPr="009649FD">
        <w:rPr>
          <w:rFonts w:ascii="Arial" w:hAnsi="Arial" w:cs="Arial"/>
          <w:b/>
          <w:szCs w:val="22"/>
        </w:rPr>
        <w:t>End of Addendum</w:t>
      </w:r>
      <w:bookmarkStart w:id="2" w:name="_GoBack"/>
      <w:bookmarkEnd w:id="2"/>
    </w:p>
    <w:sectPr w:rsidR="00A52CF3" w:rsidSect="001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30" w:rsidRDefault="00A25B30">
      <w:r>
        <w:separator/>
      </w:r>
    </w:p>
  </w:endnote>
  <w:endnote w:type="continuationSeparator" w:id="0">
    <w:p w:rsidR="00A25B30" w:rsidRDefault="00A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A</w:t>
    </w:r>
    <w:r w:rsidR="00622217">
      <w:rPr>
        <w:sz w:val="18"/>
        <w:szCs w:val="18"/>
      </w:rPr>
      <w:t>DDENDUM 1</w:t>
    </w:r>
    <w:r w:rsidRPr="00110006">
      <w:rPr>
        <w:sz w:val="18"/>
        <w:szCs w:val="18"/>
      </w:rPr>
      <w:t xml:space="preserve"> </w:t>
    </w:r>
  </w:p>
  <w:p w:rsidR="00014BEA" w:rsidRPr="00110006" w:rsidRDefault="00A52CF3" w:rsidP="00A52CF3">
    <w:pPr>
      <w:pStyle w:val="Footer"/>
      <w:rPr>
        <w:sz w:val="18"/>
        <w:szCs w:val="18"/>
      </w:rPr>
    </w:pPr>
    <w:r>
      <w:rPr>
        <w:sz w:val="18"/>
        <w:szCs w:val="18"/>
      </w:rPr>
      <w:tab/>
    </w:r>
    <w:r w:rsidR="00FF134D">
      <w:rPr>
        <w:sz w:val="18"/>
        <w:szCs w:val="18"/>
      </w:rPr>
      <w:t xml:space="preserve">RFP </w:t>
    </w:r>
    <w:r w:rsidR="00622217">
      <w:rPr>
        <w:sz w:val="18"/>
        <w:szCs w:val="18"/>
      </w:rPr>
      <w:t xml:space="preserve">744-R1911 </w:t>
    </w:r>
    <w:proofErr w:type="spellStart"/>
    <w:r w:rsidR="00622217">
      <w:rPr>
        <w:sz w:val="18"/>
        <w:szCs w:val="18"/>
      </w:rPr>
      <w:t>WorkLife</w:t>
    </w:r>
    <w:proofErr w:type="spellEnd"/>
    <w:r w:rsidR="00622217">
      <w:rPr>
        <w:sz w:val="18"/>
        <w:szCs w:val="18"/>
      </w:rPr>
      <w:t xml:space="preserve"> Services</w:t>
    </w:r>
    <w:r w:rsidR="00FF134D">
      <w:rPr>
        <w:sz w:val="18"/>
        <w:szCs w:val="18"/>
      </w:rPr>
      <w:t xml:space="preserve"> </w:t>
    </w:r>
    <w:r>
      <w:rPr>
        <w:sz w:val="18"/>
        <w:szCs w:val="18"/>
      </w:rPr>
      <w:t xml:space="preserve"> </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7037BA">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7037BA">
      <w:rPr>
        <w:noProof/>
        <w:sz w:val="18"/>
        <w:szCs w:val="18"/>
      </w:rPr>
      <w:t>2</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30" w:rsidRDefault="00A25B30">
      <w:r>
        <w:separator/>
      </w:r>
    </w:p>
  </w:footnote>
  <w:footnote w:type="continuationSeparator" w:id="0">
    <w:p w:rsidR="00A25B30" w:rsidRDefault="00A25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D6EDA"/>
    <w:multiLevelType w:val="hybridMultilevel"/>
    <w:tmpl w:val="CA2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36A17"/>
    <w:multiLevelType w:val="hybridMultilevel"/>
    <w:tmpl w:val="B5668C36"/>
    <w:lvl w:ilvl="0" w:tplc="7F401A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66FEC"/>
    <w:rsid w:val="00073A0F"/>
    <w:rsid w:val="00110006"/>
    <w:rsid w:val="001202C6"/>
    <w:rsid w:val="00131CC2"/>
    <w:rsid w:val="002030BD"/>
    <w:rsid w:val="00226067"/>
    <w:rsid w:val="00254520"/>
    <w:rsid w:val="00286872"/>
    <w:rsid w:val="002A2DD9"/>
    <w:rsid w:val="002B4ACF"/>
    <w:rsid w:val="0033283B"/>
    <w:rsid w:val="00336A94"/>
    <w:rsid w:val="0035699E"/>
    <w:rsid w:val="003636DA"/>
    <w:rsid w:val="00386A28"/>
    <w:rsid w:val="003C4BF4"/>
    <w:rsid w:val="003F5023"/>
    <w:rsid w:val="00443F90"/>
    <w:rsid w:val="0047174F"/>
    <w:rsid w:val="00471998"/>
    <w:rsid w:val="00491B4E"/>
    <w:rsid w:val="004B7C7E"/>
    <w:rsid w:val="00622217"/>
    <w:rsid w:val="00635EC8"/>
    <w:rsid w:val="00640F3A"/>
    <w:rsid w:val="00647B2D"/>
    <w:rsid w:val="00683399"/>
    <w:rsid w:val="006B459A"/>
    <w:rsid w:val="006C48BE"/>
    <w:rsid w:val="006C578A"/>
    <w:rsid w:val="006D18ED"/>
    <w:rsid w:val="006D3549"/>
    <w:rsid w:val="00700543"/>
    <w:rsid w:val="007037BA"/>
    <w:rsid w:val="00714682"/>
    <w:rsid w:val="00716B4F"/>
    <w:rsid w:val="007E0932"/>
    <w:rsid w:val="00817986"/>
    <w:rsid w:val="00877216"/>
    <w:rsid w:val="008944FE"/>
    <w:rsid w:val="008D22E4"/>
    <w:rsid w:val="00925A1F"/>
    <w:rsid w:val="00932A44"/>
    <w:rsid w:val="00947FF0"/>
    <w:rsid w:val="009649FD"/>
    <w:rsid w:val="00985624"/>
    <w:rsid w:val="00987906"/>
    <w:rsid w:val="009B3E60"/>
    <w:rsid w:val="009E0CD4"/>
    <w:rsid w:val="00A25B30"/>
    <w:rsid w:val="00A52CF3"/>
    <w:rsid w:val="00A9366B"/>
    <w:rsid w:val="00AE0291"/>
    <w:rsid w:val="00AF5386"/>
    <w:rsid w:val="00AF7D48"/>
    <w:rsid w:val="00B304AD"/>
    <w:rsid w:val="00B34F3B"/>
    <w:rsid w:val="00B5542F"/>
    <w:rsid w:val="00B650F0"/>
    <w:rsid w:val="00B80E8A"/>
    <w:rsid w:val="00BC44B8"/>
    <w:rsid w:val="00BC6E6C"/>
    <w:rsid w:val="00C03E72"/>
    <w:rsid w:val="00C456C2"/>
    <w:rsid w:val="00C618D4"/>
    <w:rsid w:val="00D05E48"/>
    <w:rsid w:val="00D14163"/>
    <w:rsid w:val="00D61D1A"/>
    <w:rsid w:val="00DA74B0"/>
    <w:rsid w:val="00DB3ED9"/>
    <w:rsid w:val="00E441DB"/>
    <w:rsid w:val="00E50697"/>
    <w:rsid w:val="00E672AE"/>
    <w:rsid w:val="00E77055"/>
    <w:rsid w:val="00E8591F"/>
    <w:rsid w:val="00EB2198"/>
    <w:rsid w:val="00EC3A59"/>
    <w:rsid w:val="00EE3A87"/>
    <w:rsid w:val="00EF55F9"/>
    <w:rsid w:val="00F13E05"/>
    <w:rsid w:val="00F21023"/>
    <w:rsid w:val="00F221FE"/>
    <w:rsid w:val="00F27572"/>
    <w:rsid w:val="00F7550E"/>
    <w:rsid w:val="00FC6980"/>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25E25"/>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8518">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762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Roberts, Lauren</cp:lastModifiedBy>
  <cp:revision>14</cp:revision>
  <cp:lastPrinted>2008-11-20T18:46:00Z</cp:lastPrinted>
  <dcterms:created xsi:type="dcterms:W3CDTF">2019-05-01T16:36:00Z</dcterms:created>
  <dcterms:modified xsi:type="dcterms:W3CDTF">2019-05-08T13:24:00Z</dcterms:modified>
</cp:coreProperties>
</file>